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1EE22" w14:textId="77777777" w:rsidR="00926176" w:rsidRDefault="00926176" w:rsidP="00A1000D">
      <w:pPr>
        <w:spacing w:after="0" w:line="256" w:lineRule="auto"/>
        <w:ind w:left="0" w:hanging="10"/>
        <w:jc w:val="center"/>
        <w:rPr>
          <w:b/>
          <w:bCs/>
          <w:i/>
          <w:iCs/>
          <w:sz w:val="28"/>
          <w:szCs w:val="28"/>
        </w:rPr>
      </w:pPr>
    </w:p>
    <w:p w14:paraId="53A2D8D4" w14:textId="77777777" w:rsidR="00926176" w:rsidRDefault="00926176" w:rsidP="00A1000D">
      <w:pPr>
        <w:spacing w:after="0" w:line="256" w:lineRule="auto"/>
        <w:ind w:left="0" w:hanging="10"/>
        <w:jc w:val="center"/>
        <w:rPr>
          <w:b/>
          <w:bCs/>
          <w:i/>
          <w:iCs/>
          <w:sz w:val="28"/>
          <w:szCs w:val="28"/>
        </w:rPr>
      </w:pPr>
    </w:p>
    <w:p w14:paraId="573D2574" w14:textId="68099B97" w:rsidR="00A1000D" w:rsidRDefault="00A1000D" w:rsidP="00A1000D">
      <w:pPr>
        <w:spacing w:after="0" w:line="256" w:lineRule="auto"/>
        <w:ind w:left="0" w:hanging="10"/>
        <w:jc w:val="center"/>
        <w:rPr>
          <w:b/>
          <w:bCs/>
          <w:i/>
          <w:iCs/>
          <w:sz w:val="28"/>
          <w:szCs w:val="28"/>
        </w:rPr>
      </w:pPr>
      <w:r>
        <w:rPr>
          <w:b/>
          <w:bCs/>
          <w:i/>
          <w:iCs/>
          <w:sz w:val="28"/>
          <w:szCs w:val="28"/>
        </w:rPr>
        <w:t xml:space="preserve">Alabama Board of Rehabilitation Services </w:t>
      </w:r>
    </w:p>
    <w:p w14:paraId="5FD2AACE" w14:textId="77777777" w:rsidR="00A1000D" w:rsidRDefault="00A1000D" w:rsidP="00A1000D">
      <w:pPr>
        <w:spacing w:after="0" w:line="256" w:lineRule="auto"/>
        <w:ind w:left="0" w:hanging="10"/>
        <w:jc w:val="center"/>
        <w:rPr>
          <w:i/>
          <w:iCs/>
          <w:szCs w:val="26"/>
        </w:rPr>
      </w:pPr>
    </w:p>
    <w:p w14:paraId="2FEF8E9B" w14:textId="77777777" w:rsidR="00A1000D" w:rsidRDefault="00A1000D" w:rsidP="00B74AC2">
      <w:pPr>
        <w:spacing w:after="0" w:line="240" w:lineRule="auto"/>
        <w:ind w:left="0" w:hanging="10"/>
        <w:jc w:val="center"/>
        <w:rPr>
          <w:i/>
          <w:iCs/>
          <w:szCs w:val="26"/>
        </w:rPr>
      </w:pPr>
      <w:r>
        <w:rPr>
          <w:i/>
          <w:iCs/>
          <w:szCs w:val="26"/>
        </w:rPr>
        <w:t xml:space="preserve">Alabama Department of Rehabilitation Services </w:t>
      </w:r>
    </w:p>
    <w:p w14:paraId="143EAE1F" w14:textId="77777777" w:rsidR="00A1000D" w:rsidRDefault="00A1000D" w:rsidP="00B74AC2">
      <w:pPr>
        <w:spacing w:after="0" w:line="240" w:lineRule="auto"/>
        <w:ind w:left="0" w:hanging="10"/>
        <w:jc w:val="center"/>
        <w:rPr>
          <w:i/>
          <w:iCs/>
          <w:szCs w:val="26"/>
        </w:rPr>
      </w:pPr>
      <w:r>
        <w:rPr>
          <w:i/>
          <w:iCs/>
          <w:szCs w:val="26"/>
        </w:rPr>
        <w:t xml:space="preserve">560 South Lawrence Street </w:t>
      </w:r>
    </w:p>
    <w:p w14:paraId="43AA9E9F" w14:textId="77777777" w:rsidR="00A1000D" w:rsidRDefault="00A1000D" w:rsidP="00B74AC2">
      <w:pPr>
        <w:spacing w:after="0" w:line="240" w:lineRule="auto"/>
        <w:ind w:left="0" w:hanging="10"/>
        <w:jc w:val="center"/>
        <w:rPr>
          <w:i/>
          <w:iCs/>
          <w:szCs w:val="26"/>
        </w:rPr>
      </w:pPr>
      <w:r>
        <w:rPr>
          <w:i/>
          <w:iCs/>
          <w:szCs w:val="26"/>
        </w:rPr>
        <w:t xml:space="preserve">Montgomery, Alabama   </w:t>
      </w:r>
    </w:p>
    <w:p w14:paraId="03941EEB" w14:textId="77777777" w:rsidR="00A1000D" w:rsidRDefault="00A1000D" w:rsidP="00B74AC2">
      <w:pPr>
        <w:spacing w:after="0" w:line="240" w:lineRule="auto"/>
        <w:ind w:left="0" w:hanging="10"/>
        <w:jc w:val="center"/>
        <w:rPr>
          <w:i/>
          <w:iCs/>
          <w:szCs w:val="26"/>
        </w:rPr>
      </w:pPr>
      <w:r>
        <w:rPr>
          <w:i/>
          <w:iCs/>
          <w:szCs w:val="26"/>
        </w:rPr>
        <w:t xml:space="preserve">Minutes  </w:t>
      </w:r>
    </w:p>
    <w:p w14:paraId="3B3EC5B0" w14:textId="7B6A4296" w:rsidR="00D32E33" w:rsidRDefault="00A1000D" w:rsidP="00B74AC2">
      <w:pPr>
        <w:spacing w:after="0" w:line="240" w:lineRule="auto"/>
        <w:ind w:left="0" w:hanging="10"/>
        <w:jc w:val="center"/>
        <w:rPr>
          <w:i/>
          <w:iCs/>
          <w:szCs w:val="26"/>
        </w:rPr>
      </w:pPr>
      <w:r>
        <w:rPr>
          <w:i/>
          <w:iCs/>
          <w:szCs w:val="26"/>
        </w:rPr>
        <w:t xml:space="preserve">Thursday, </w:t>
      </w:r>
      <w:r w:rsidR="00E75B73">
        <w:rPr>
          <w:i/>
          <w:iCs/>
          <w:szCs w:val="26"/>
        </w:rPr>
        <w:t xml:space="preserve">March 6, 2025 </w:t>
      </w:r>
    </w:p>
    <w:p w14:paraId="6472D916" w14:textId="5207E20B" w:rsidR="00A1000D" w:rsidRDefault="00A1000D" w:rsidP="00D32E33">
      <w:pPr>
        <w:spacing w:after="0" w:line="256" w:lineRule="auto"/>
        <w:ind w:left="0" w:firstLine="0"/>
        <w:rPr>
          <w:i/>
          <w:iCs/>
          <w:szCs w:val="26"/>
        </w:rPr>
      </w:pPr>
      <w:r>
        <w:rPr>
          <w:i/>
          <w:iCs/>
          <w:szCs w:val="26"/>
        </w:rPr>
        <w:t xml:space="preserve">   </w:t>
      </w:r>
    </w:p>
    <w:p w14:paraId="69533C39" w14:textId="77777777" w:rsidR="00A1000D" w:rsidRDefault="00A1000D" w:rsidP="00D32E33">
      <w:pPr>
        <w:pStyle w:val="Heading1"/>
        <w:spacing w:after="100" w:afterAutospacing="1"/>
        <w:ind w:left="0" w:firstLine="0"/>
        <w:rPr>
          <w:b/>
        </w:rPr>
      </w:pPr>
      <w:r>
        <w:rPr>
          <w:b/>
          <w:sz w:val="28"/>
        </w:rPr>
        <w:t>Call to Order:</w:t>
      </w:r>
    </w:p>
    <w:p w14:paraId="393A4E25" w14:textId="58094949" w:rsidR="00A1000D" w:rsidRDefault="00A1000D" w:rsidP="00B74AC2">
      <w:pPr>
        <w:spacing w:after="100" w:afterAutospacing="1" w:line="240" w:lineRule="auto"/>
        <w:jc w:val="left"/>
      </w:pPr>
      <w:r>
        <w:t xml:space="preserve">Mr. </w:t>
      </w:r>
      <w:r w:rsidR="00BF3701">
        <w:t xml:space="preserve">Charles Wilkinson, </w:t>
      </w:r>
      <w:r>
        <w:t>Board Chair, called the meeting to order at 10:0</w:t>
      </w:r>
      <w:r w:rsidR="00BF3701">
        <w:t>0</w:t>
      </w:r>
      <w:r>
        <w:t xml:space="preserve"> a.m.     </w:t>
      </w:r>
    </w:p>
    <w:p w14:paraId="0CD4A973" w14:textId="77777777" w:rsidR="00A1000D" w:rsidRPr="009A6C09" w:rsidRDefault="00A1000D" w:rsidP="00A1000D">
      <w:pPr>
        <w:spacing w:after="100" w:afterAutospacing="1"/>
        <w:jc w:val="left"/>
        <w:rPr>
          <w:b/>
          <w:sz w:val="28"/>
          <w:szCs w:val="28"/>
          <w:u w:val="single"/>
        </w:rPr>
      </w:pPr>
      <w:r w:rsidRPr="009A6C09">
        <w:rPr>
          <w:b/>
          <w:sz w:val="28"/>
          <w:szCs w:val="28"/>
          <w:u w:val="single"/>
        </w:rPr>
        <w:t>Prayer:</w:t>
      </w:r>
    </w:p>
    <w:p w14:paraId="5575699B" w14:textId="7E80ED8D" w:rsidR="00A1000D" w:rsidRDefault="00A1000D" w:rsidP="00B74AC2">
      <w:pPr>
        <w:spacing w:after="100" w:afterAutospacing="1" w:line="240" w:lineRule="auto"/>
        <w:jc w:val="left"/>
      </w:pPr>
      <w:bookmarkStart w:id="0" w:name="_Hlk156680243"/>
      <w:r>
        <w:t>Dr. Graham Sisson, Jr., Executive Director of the Alabama Governor’s Office on Disability (GOOD</w:t>
      </w:r>
      <w:bookmarkEnd w:id="0"/>
      <w:r w:rsidR="00752036">
        <w:t>), opened</w:t>
      </w:r>
      <w:r>
        <w:t xml:space="preserve"> the board meeting with prayer.</w:t>
      </w:r>
    </w:p>
    <w:p w14:paraId="14614E6E" w14:textId="77777777" w:rsidR="00A1000D" w:rsidRDefault="00A1000D" w:rsidP="00A1000D">
      <w:pPr>
        <w:pStyle w:val="Heading2"/>
        <w:spacing w:after="100" w:afterAutospacing="1"/>
        <w:ind w:left="39"/>
        <w:rPr>
          <w:b/>
        </w:rPr>
      </w:pPr>
      <w:r>
        <w:rPr>
          <w:b/>
        </w:rPr>
        <w:t>Verification of Quorum:</w:t>
      </w:r>
    </w:p>
    <w:p w14:paraId="740A93BF" w14:textId="66BB67ED" w:rsidR="00A1000D" w:rsidRDefault="00A1000D" w:rsidP="00B74AC2">
      <w:pPr>
        <w:spacing w:after="100" w:afterAutospacing="1" w:line="240" w:lineRule="auto"/>
        <w:jc w:val="left"/>
      </w:pPr>
      <w:r>
        <w:rPr>
          <w:b/>
          <w:bCs/>
        </w:rPr>
        <w:t>Board members present:</w:t>
      </w:r>
      <w:r w:rsidR="00621A4A">
        <w:t xml:space="preserve">  </w:t>
      </w:r>
      <w:r w:rsidR="00BF3701">
        <w:t xml:space="preserve">Mr. Charles Wilkinson, Board Chair; </w:t>
      </w:r>
      <w:r>
        <w:t xml:space="preserve">Mr. Kevin Kidd, Board Vice-Chair; Ms. Judith Gilliam; </w:t>
      </w:r>
      <w:r w:rsidR="009B0EB7">
        <w:t xml:space="preserve">Mrs. Norma Lemley; </w:t>
      </w:r>
      <w:r>
        <w:t>Ms. Kimberlin Love; and Mr. Eddie Williams.  A quorum was declared.</w:t>
      </w:r>
    </w:p>
    <w:p w14:paraId="7A8FF5E5" w14:textId="5846E418" w:rsidR="006B4A91" w:rsidRPr="006B4A91" w:rsidRDefault="006B4A91" w:rsidP="00B74AC2">
      <w:pPr>
        <w:spacing w:after="100" w:afterAutospacing="1" w:line="240" w:lineRule="auto"/>
        <w:jc w:val="left"/>
      </w:pPr>
      <w:r>
        <w:rPr>
          <w:b/>
          <w:bCs/>
        </w:rPr>
        <w:t>Board members</w:t>
      </w:r>
      <w:r w:rsidR="00D56B02">
        <w:rPr>
          <w:b/>
          <w:bCs/>
        </w:rPr>
        <w:t xml:space="preserve"> absent:  </w:t>
      </w:r>
      <w:r>
        <w:t>Ms. Michelle Glaze</w:t>
      </w:r>
    </w:p>
    <w:p w14:paraId="03E40D64" w14:textId="1191C26E" w:rsidR="00A1000D" w:rsidRPr="006B4A91" w:rsidRDefault="00A1000D" w:rsidP="00B74AC2">
      <w:pPr>
        <w:spacing w:after="100" w:afterAutospacing="1" w:line="240" w:lineRule="auto"/>
        <w:jc w:val="left"/>
      </w:pPr>
      <w:r w:rsidRPr="006B4A91">
        <w:t xml:space="preserve">Interpreting </w:t>
      </w:r>
      <w:r w:rsidR="00D56B02">
        <w:t>s</w:t>
      </w:r>
      <w:r w:rsidRPr="006B4A91">
        <w:t>ervices</w:t>
      </w:r>
      <w:r w:rsidR="006B4A91" w:rsidRPr="006B4A91">
        <w:t xml:space="preserve"> </w:t>
      </w:r>
      <w:r w:rsidR="006B4A91">
        <w:t>were p</w:t>
      </w:r>
      <w:r w:rsidR="006B4A91" w:rsidRPr="006B4A91">
        <w:t>rovided.</w:t>
      </w:r>
      <w:r w:rsidRPr="006B4A91">
        <w:t xml:space="preserve">  </w:t>
      </w:r>
    </w:p>
    <w:p w14:paraId="2ECFF907" w14:textId="77777777" w:rsidR="00A1000D" w:rsidRDefault="00A1000D" w:rsidP="00A1000D">
      <w:pPr>
        <w:pStyle w:val="Heading2"/>
        <w:spacing w:after="100" w:afterAutospacing="1"/>
        <w:ind w:left="39"/>
        <w:rPr>
          <w:b/>
        </w:rPr>
      </w:pPr>
      <w:r>
        <w:rPr>
          <w:b/>
        </w:rPr>
        <w:t>Verification of the Open Meetings Act Notice:</w:t>
      </w:r>
    </w:p>
    <w:p w14:paraId="7B91450D" w14:textId="39B33E4B" w:rsidR="00A1000D" w:rsidRDefault="00BF2F78" w:rsidP="00B74AC2">
      <w:pPr>
        <w:spacing w:after="100" w:afterAutospacing="1" w:line="240" w:lineRule="auto"/>
        <w:ind w:firstLine="0"/>
        <w:jc w:val="left"/>
        <w:rPr>
          <w:szCs w:val="26"/>
        </w:rPr>
      </w:pPr>
      <w:r>
        <w:t>T</w:t>
      </w:r>
      <w:r w:rsidR="00A1000D">
        <w:t xml:space="preserve">he Alabama Board of Rehabilitation Services’ board meeting was conducted in-person and open to the public.  The Open Meetings Act allows for electronic participation except to establish a quorum.  The Alabama Board of Rehabilitation Services requires four members to attend in-person to establish a quorum, but other members may participate via conference call.   </w:t>
      </w:r>
    </w:p>
    <w:p w14:paraId="13C9A3BF" w14:textId="2D49F0B8" w:rsidR="00A1000D" w:rsidRDefault="00A1000D" w:rsidP="008C7E8C">
      <w:pPr>
        <w:spacing w:after="100" w:afterAutospacing="1" w:line="240" w:lineRule="auto"/>
        <w:ind w:firstLine="0"/>
        <w:jc w:val="left"/>
        <w:rPr>
          <w:szCs w:val="26"/>
        </w:rPr>
      </w:pPr>
      <w:r>
        <w:rPr>
          <w:szCs w:val="26"/>
        </w:rPr>
        <w:t xml:space="preserve">Mrs. Karen Freeman verified that the Alabama Board of Rehabilitation Services </w:t>
      </w:r>
      <w:r w:rsidR="005B5BB4">
        <w:rPr>
          <w:szCs w:val="26"/>
        </w:rPr>
        <w:t>announcemen</w:t>
      </w:r>
      <w:r w:rsidR="00287104">
        <w:rPr>
          <w:szCs w:val="26"/>
        </w:rPr>
        <w:t xml:space="preserve">t </w:t>
      </w:r>
      <w:r w:rsidR="003D75E7">
        <w:rPr>
          <w:szCs w:val="26"/>
        </w:rPr>
        <w:t xml:space="preserve">for the </w:t>
      </w:r>
      <w:r w:rsidR="005B5BB4">
        <w:rPr>
          <w:szCs w:val="26"/>
        </w:rPr>
        <w:t xml:space="preserve">Thursday, </w:t>
      </w:r>
      <w:r w:rsidR="00287104">
        <w:rPr>
          <w:szCs w:val="26"/>
        </w:rPr>
        <w:t>March 6, 2025,</w:t>
      </w:r>
      <w:r w:rsidR="005C51D0">
        <w:rPr>
          <w:szCs w:val="26"/>
        </w:rPr>
        <w:t xml:space="preserve"> meeting</w:t>
      </w:r>
      <w:r w:rsidR="00E51972">
        <w:rPr>
          <w:szCs w:val="26"/>
        </w:rPr>
        <w:t>,</w:t>
      </w:r>
      <w:r>
        <w:rPr>
          <w:szCs w:val="26"/>
        </w:rPr>
        <w:t xml:space="preserve"> w</w:t>
      </w:r>
      <w:r w:rsidR="003D75E7">
        <w:rPr>
          <w:szCs w:val="26"/>
        </w:rPr>
        <w:t xml:space="preserve">as </w:t>
      </w:r>
      <w:r>
        <w:rPr>
          <w:szCs w:val="26"/>
        </w:rPr>
        <w:t xml:space="preserve">posted on the Alabama Secretary of State’s website on </w:t>
      </w:r>
      <w:r w:rsidR="00673F8A">
        <w:rPr>
          <w:szCs w:val="26"/>
        </w:rPr>
        <w:t>T</w:t>
      </w:r>
      <w:r w:rsidR="00287104">
        <w:rPr>
          <w:szCs w:val="26"/>
        </w:rPr>
        <w:t>uesday</w:t>
      </w:r>
      <w:r w:rsidR="00673F8A">
        <w:rPr>
          <w:szCs w:val="26"/>
        </w:rPr>
        <w:t xml:space="preserve">, </w:t>
      </w:r>
      <w:r w:rsidR="00287104">
        <w:rPr>
          <w:szCs w:val="26"/>
        </w:rPr>
        <w:t>February</w:t>
      </w:r>
      <w:r w:rsidR="00673F8A">
        <w:rPr>
          <w:szCs w:val="26"/>
        </w:rPr>
        <w:t xml:space="preserve"> 11, 202</w:t>
      </w:r>
      <w:r w:rsidR="00287104">
        <w:rPr>
          <w:szCs w:val="26"/>
        </w:rPr>
        <w:t>5</w:t>
      </w:r>
      <w:r w:rsidR="00673F8A">
        <w:rPr>
          <w:szCs w:val="26"/>
        </w:rPr>
        <w:t xml:space="preserve">, </w:t>
      </w:r>
      <w:r w:rsidR="005B5BB4">
        <w:rPr>
          <w:szCs w:val="26"/>
        </w:rPr>
        <w:t>at 4:</w:t>
      </w:r>
      <w:r w:rsidR="00287104">
        <w:rPr>
          <w:szCs w:val="26"/>
        </w:rPr>
        <w:t>17</w:t>
      </w:r>
      <w:r w:rsidR="005B5BB4">
        <w:rPr>
          <w:szCs w:val="26"/>
        </w:rPr>
        <w:t xml:space="preserve"> p.m. </w:t>
      </w:r>
    </w:p>
    <w:p w14:paraId="2306E6CA" w14:textId="6111A1C4" w:rsidR="00A1000D" w:rsidRDefault="00A1000D" w:rsidP="007A434D">
      <w:pPr>
        <w:spacing w:after="100" w:afterAutospacing="1" w:line="240" w:lineRule="auto"/>
        <w:ind w:left="0" w:firstLine="0"/>
        <w:jc w:val="left"/>
        <w:rPr>
          <w:szCs w:val="26"/>
        </w:rPr>
      </w:pPr>
      <w:r>
        <w:rPr>
          <w:szCs w:val="26"/>
        </w:rPr>
        <w:t xml:space="preserve">The meeting announcement </w:t>
      </w:r>
      <w:r w:rsidR="005B5BB4">
        <w:rPr>
          <w:szCs w:val="26"/>
        </w:rPr>
        <w:t xml:space="preserve">was </w:t>
      </w:r>
      <w:r>
        <w:rPr>
          <w:szCs w:val="26"/>
        </w:rPr>
        <w:t xml:space="preserve">posted on the Alabama Department of Rehabilitation Services’ public website on </w:t>
      </w:r>
      <w:r w:rsidR="009B0FDF">
        <w:rPr>
          <w:szCs w:val="26"/>
        </w:rPr>
        <w:t>Tuesday, February</w:t>
      </w:r>
      <w:r w:rsidR="00063B2A">
        <w:rPr>
          <w:szCs w:val="26"/>
        </w:rPr>
        <w:t xml:space="preserve"> 1</w:t>
      </w:r>
      <w:r w:rsidR="0017331D">
        <w:rPr>
          <w:szCs w:val="26"/>
        </w:rPr>
        <w:t>8</w:t>
      </w:r>
      <w:r w:rsidR="00063B2A">
        <w:rPr>
          <w:szCs w:val="26"/>
        </w:rPr>
        <w:t xml:space="preserve">, </w:t>
      </w:r>
      <w:r>
        <w:rPr>
          <w:szCs w:val="26"/>
        </w:rPr>
        <w:t>202</w:t>
      </w:r>
      <w:r w:rsidR="00BF65C0">
        <w:rPr>
          <w:szCs w:val="26"/>
        </w:rPr>
        <w:t>5</w:t>
      </w:r>
      <w:r w:rsidR="000A2E25">
        <w:rPr>
          <w:szCs w:val="26"/>
        </w:rPr>
        <w:t xml:space="preserve">, </w:t>
      </w:r>
      <w:r>
        <w:rPr>
          <w:szCs w:val="26"/>
        </w:rPr>
        <w:t xml:space="preserve">and made available at the following link:  </w:t>
      </w:r>
      <w:hyperlink r:id="rId8" w:history="1">
        <w:r>
          <w:rPr>
            <w:rStyle w:val="Hyperlink"/>
            <w:szCs w:val="26"/>
          </w:rPr>
          <w:t>https://rehab.alabama.gov/about/meet-our-board</w:t>
        </w:r>
      </w:hyperlink>
      <w:r w:rsidR="007A434D">
        <w:rPr>
          <w:szCs w:val="26"/>
        </w:rPr>
        <w:t xml:space="preserve">.  </w:t>
      </w:r>
    </w:p>
    <w:p w14:paraId="28EAE18C" w14:textId="77777777" w:rsidR="00926176" w:rsidRDefault="00926176" w:rsidP="00E02CD1">
      <w:pPr>
        <w:pStyle w:val="Heading2"/>
        <w:spacing w:after="100" w:afterAutospacing="1"/>
        <w:ind w:left="0" w:firstLine="0"/>
        <w:rPr>
          <w:b/>
        </w:rPr>
      </w:pPr>
    </w:p>
    <w:p w14:paraId="569DCBD6" w14:textId="77777777" w:rsidR="0099550F" w:rsidRPr="0099550F" w:rsidRDefault="0099550F" w:rsidP="0099550F"/>
    <w:p w14:paraId="5AD09F5C" w14:textId="29652937" w:rsidR="00A1000D" w:rsidRDefault="00A1000D" w:rsidP="00E02CD1">
      <w:pPr>
        <w:pStyle w:val="Heading2"/>
        <w:spacing w:after="100" w:afterAutospacing="1"/>
        <w:ind w:left="0" w:firstLine="0"/>
        <w:rPr>
          <w:b/>
        </w:rPr>
      </w:pPr>
      <w:r>
        <w:rPr>
          <w:b/>
        </w:rPr>
        <w:t>Approval of Agenda:</w:t>
      </w:r>
    </w:p>
    <w:p w14:paraId="107E6D4F" w14:textId="2307F52F" w:rsidR="00A1000D" w:rsidRDefault="00A1000D" w:rsidP="00A1000D">
      <w:pPr>
        <w:spacing w:after="100" w:afterAutospacing="1" w:line="240" w:lineRule="auto"/>
        <w:jc w:val="left"/>
        <w:rPr>
          <w:rFonts w:eastAsia="ヒラギノ角ゴ Pro W3" w:cs="Arial"/>
          <w:szCs w:val="26"/>
        </w:rPr>
      </w:pPr>
      <w:r>
        <w:rPr>
          <w:rFonts w:eastAsia="ヒラギノ角ゴ Pro W3" w:cs="Arial"/>
          <w:szCs w:val="26"/>
        </w:rPr>
        <w:t xml:space="preserve">The board meeting agenda was mailed prior to the meeting.  Mr. </w:t>
      </w:r>
      <w:r w:rsidR="008C7E8C">
        <w:rPr>
          <w:rFonts w:eastAsia="ヒラギノ角ゴ Pro W3" w:cs="Arial"/>
          <w:szCs w:val="26"/>
        </w:rPr>
        <w:t xml:space="preserve">Wilkinson asked for a motion to approve the agenda.  The motion to approve the </w:t>
      </w:r>
      <w:r w:rsidR="006679C1">
        <w:rPr>
          <w:rFonts w:eastAsia="ヒラギノ角ゴ Pro W3" w:cs="Arial"/>
          <w:szCs w:val="26"/>
        </w:rPr>
        <w:t xml:space="preserve">agenda was made by Mr. </w:t>
      </w:r>
      <w:r w:rsidR="00091C22">
        <w:rPr>
          <w:rFonts w:eastAsia="ヒラギノ角ゴ Pro W3" w:cs="Arial"/>
          <w:szCs w:val="26"/>
        </w:rPr>
        <w:t>Kidd, Vice-</w:t>
      </w:r>
      <w:r>
        <w:rPr>
          <w:rFonts w:eastAsia="ヒラギノ角ゴ Pro W3" w:cs="Arial"/>
          <w:szCs w:val="26"/>
        </w:rPr>
        <w:t xml:space="preserve">Chair, </w:t>
      </w:r>
      <w:r w:rsidR="00DE3277">
        <w:rPr>
          <w:rFonts w:eastAsia="ヒラギノ角ゴ Pro W3" w:cs="Arial"/>
          <w:szCs w:val="26"/>
        </w:rPr>
        <w:t xml:space="preserve">and </w:t>
      </w:r>
      <w:r w:rsidR="00015621">
        <w:rPr>
          <w:rFonts w:eastAsia="ヒラギノ角ゴ Pro W3" w:cs="Arial"/>
          <w:szCs w:val="26"/>
        </w:rPr>
        <w:t>Mr</w:t>
      </w:r>
      <w:r w:rsidR="00BF65C0">
        <w:rPr>
          <w:rFonts w:eastAsia="ヒラギノ角ゴ Pro W3" w:cs="Arial"/>
          <w:szCs w:val="26"/>
        </w:rPr>
        <w:t>s. Lemley</w:t>
      </w:r>
      <w:r w:rsidR="00015621">
        <w:rPr>
          <w:rFonts w:eastAsia="ヒラギノ角ゴ Pro W3" w:cs="Arial"/>
          <w:szCs w:val="26"/>
        </w:rPr>
        <w:t xml:space="preserve"> seconded the motion</w:t>
      </w:r>
      <w:r w:rsidR="00DE3277">
        <w:rPr>
          <w:rFonts w:eastAsia="ヒラギノ角ゴ Pro W3" w:cs="Arial"/>
          <w:szCs w:val="26"/>
        </w:rPr>
        <w:t xml:space="preserve">.  </w:t>
      </w:r>
      <w:r>
        <w:rPr>
          <w:rFonts w:eastAsia="ヒラギノ角ゴ Pro W3" w:cs="Arial"/>
          <w:szCs w:val="26"/>
        </w:rPr>
        <w:t xml:space="preserve">Mr. </w:t>
      </w:r>
      <w:r w:rsidR="00BF65C0">
        <w:rPr>
          <w:rFonts w:eastAsia="ヒラギノ角ゴ Pro W3" w:cs="Arial"/>
          <w:szCs w:val="26"/>
        </w:rPr>
        <w:t xml:space="preserve">Wilkinson </w:t>
      </w:r>
      <w:r>
        <w:rPr>
          <w:rFonts w:eastAsia="ヒラギノ角ゴ Pro W3" w:cs="Arial"/>
          <w:szCs w:val="26"/>
        </w:rPr>
        <w:t xml:space="preserve">stated there were no changes and/or additions to the agenda and it was approved by unanimous consent.  </w:t>
      </w:r>
    </w:p>
    <w:p w14:paraId="5D341DDB" w14:textId="129A0E3B" w:rsidR="00A1000D" w:rsidRDefault="00A1000D" w:rsidP="00647843">
      <w:pPr>
        <w:spacing w:after="100" w:afterAutospacing="1" w:line="240" w:lineRule="auto"/>
        <w:ind w:left="0" w:firstLine="0"/>
        <w:jc w:val="left"/>
        <w:rPr>
          <w:b/>
          <w:sz w:val="28"/>
          <w:szCs w:val="28"/>
          <w:u w:val="single"/>
        </w:rPr>
      </w:pPr>
      <w:r>
        <w:rPr>
          <w:b/>
          <w:sz w:val="28"/>
          <w:szCs w:val="28"/>
          <w:u w:val="single"/>
        </w:rPr>
        <w:t xml:space="preserve">Approval of Minutes for </w:t>
      </w:r>
      <w:r w:rsidR="00BB36A3">
        <w:rPr>
          <w:b/>
          <w:sz w:val="28"/>
          <w:szCs w:val="28"/>
          <w:u w:val="single"/>
        </w:rPr>
        <w:t xml:space="preserve">December </w:t>
      </w:r>
      <w:r w:rsidR="00215C13">
        <w:rPr>
          <w:b/>
          <w:sz w:val="28"/>
          <w:szCs w:val="28"/>
          <w:u w:val="single"/>
        </w:rPr>
        <w:t>5, 202</w:t>
      </w:r>
      <w:r w:rsidR="00B93266">
        <w:rPr>
          <w:b/>
          <w:sz w:val="28"/>
          <w:szCs w:val="28"/>
          <w:u w:val="single"/>
        </w:rPr>
        <w:t>4</w:t>
      </w:r>
      <w:r w:rsidR="001C1C93">
        <w:rPr>
          <w:b/>
          <w:sz w:val="28"/>
          <w:szCs w:val="28"/>
          <w:u w:val="single"/>
        </w:rPr>
        <w:t>,</w:t>
      </w:r>
      <w:r w:rsidR="00215C13">
        <w:rPr>
          <w:b/>
          <w:sz w:val="28"/>
          <w:szCs w:val="28"/>
          <w:u w:val="single"/>
        </w:rPr>
        <w:t xml:space="preserve"> </w:t>
      </w:r>
      <w:r w:rsidR="00B374DB">
        <w:rPr>
          <w:b/>
          <w:sz w:val="28"/>
          <w:szCs w:val="28"/>
          <w:u w:val="single"/>
        </w:rPr>
        <w:t>Quarterly</w:t>
      </w:r>
      <w:r w:rsidR="00215C13">
        <w:rPr>
          <w:b/>
          <w:sz w:val="28"/>
          <w:szCs w:val="28"/>
          <w:u w:val="single"/>
        </w:rPr>
        <w:t xml:space="preserve"> </w:t>
      </w:r>
      <w:r>
        <w:rPr>
          <w:b/>
          <w:sz w:val="28"/>
          <w:szCs w:val="28"/>
          <w:u w:val="single"/>
        </w:rPr>
        <w:t xml:space="preserve">Meeting:  </w:t>
      </w:r>
    </w:p>
    <w:p w14:paraId="1F722F45" w14:textId="5BC51D12" w:rsidR="00647843" w:rsidRPr="00C5187D" w:rsidRDefault="0001362F" w:rsidP="00C5187D">
      <w:pPr>
        <w:spacing w:after="100" w:afterAutospacing="1" w:line="240" w:lineRule="auto"/>
        <w:jc w:val="left"/>
        <w:rPr>
          <w:szCs w:val="26"/>
        </w:rPr>
      </w:pPr>
      <w:r>
        <w:rPr>
          <w:szCs w:val="26"/>
        </w:rPr>
        <w:t>The</w:t>
      </w:r>
      <w:r w:rsidR="00B374DB">
        <w:rPr>
          <w:szCs w:val="26"/>
        </w:rPr>
        <w:t xml:space="preserve"> quarterly </w:t>
      </w:r>
      <w:r>
        <w:rPr>
          <w:szCs w:val="26"/>
        </w:rPr>
        <w:t xml:space="preserve">board </w:t>
      </w:r>
      <w:r w:rsidR="00B374DB">
        <w:rPr>
          <w:szCs w:val="26"/>
        </w:rPr>
        <w:t xml:space="preserve">meeting </w:t>
      </w:r>
      <w:r>
        <w:rPr>
          <w:szCs w:val="26"/>
        </w:rPr>
        <w:t xml:space="preserve">minutes </w:t>
      </w:r>
      <w:r w:rsidRPr="0001362F">
        <w:rPr>
          <w:szCs w:val="26"/>
        </w:rPr>
        <w:t>were mailed prior to the</w:t>
      </w:r>
      <w:r w:rsidR="001C1C93">
        <w:rPr>
          <w:szCs w:val="26"/>
        </w:rPr>
        <w:t xml:space="preserve"> </w:t>
      </w:r>
      <w:r w:rsidRPr="0001362F">
        <w:rPr>
          <w:szCs w:val="26"/>
        </w:rPr>
        <w:t xml:space="preserve">meeting. </w:t>
      </w:r>
      <w:r>
        <w:rPr>
          <w:szCs w:val="26"/>
        </w:rPr>
        <w:t xml:space="preserve"> </w:t>
      </w:r>
      <w:r w:rsidRPr="0001362F">
        <w:rPr>
          <w:szCs w:val="26"/>
        </w:rPr>
        <w:t xml:space="preserve">Mr. </w:t>
      </w:r>
      <w:r w:rsidR="001C1C93">
        <w:rPr>
          <w:szCs w:val="26"/>
        </w:rPr>
        <w:t xml:space="preserve">Wilkinson </w:t>
      </w:r>
      <w:r w:rsidRPr="0001362F">
        <w:rPr>
          <w:szCs w:val="26"/>
        </w:rPr>
        <w:t xml:space="preserve">asked for a motion to approve the minutes </w:t>
      </w:r>
      <w:r w:rsidR="00AB69FE">
        <w:rPr>
          <w:szCs w:val="26"/>
        </w:rPr>
        <w:t>as</w:t>
      </w:r>
      <w:r w:rsidR="000F299F">
        <w:rPr>
          <w:szCs w:val="26"/>
        </w:rPr>
        <w:t xml:space="preserve"> presented, </w:t>
      </w:r>
      <w:r w:rsidRPr="0001362F">
        <w:rPr>
          <w:szCs w:val="26"/>
        </w:rPr>
        <w:t>f</w:t>
      </w:r>
      <w:r>
        <w:rPr>
          <w:szCs w:val="26"/>
        </w:rPr>
        <w:t xml:space="preserve">or the </w:t>
      </w:r>
      <w:r w:rsidR="001C1C93">
        <w:rPr>
          <w:szCs w:val="26"/>
        </w:rPr>
        <w:t>Dec. 5, 202</w:t>
      </w:r>
      <w:r w:rsidR="00B93266">
        <w:rPr>
          <w:szCs w:val="26"/>
        </w:rPr>
        <w:t>4</w:t>
      </w:r>
      <w:r w:rsidR="001C1C93">
        <w:rPr>
          <w:szCs w:val="26"/>
        </w:rPr>
        <w:t>,</w:t>
      </w:r>
      <w:r w:rsidR="00B374DB">
        <w:rPr>
          <w:szCs w:val="26"/>
        </w:rPr>
        <w:t xml:space="preserve"> </w:t>
      </w:r>
      <w:r w:rsidRPr="0001362F">
        <w:rPr>
          <w:szCs w:val="26"/>
        </w:rPr>
        <w:t xml:space="preserve">board meeting. </w:t>
      </w:r>
      <w:r w:rsidR="00AB69FE">
        <w:rPr>
          <w:szCs w:val="26"/>
        </w:rPr>
        <w:t xml:space="preserve"> </w:t>
      </w:r>
      <w:r w:rsidRPr="0001362F">
        <w:rPr>
          <w:szCs w:val="26"/>
        </w:rPr>
        <w:t xml:space="preserve">The motion </w:t>
      </w:r>
      <w:r w:rsidR="006B54F4">
        <w:rPr>
          <w:szCs w:val="26"/>
        </w:rPr>
        <w:t xml:space="preserve">to approve the minutes </w:t>
      </w:r>
      <w:r w:rsidRPr="0001362F">
        <w:rPr>
          <w:szCs w:val="26"/>
        </w:rPr>
        <w:t xml:space="preserve">was made by </w:t>
      </w:r>
      <w:r w:rsidR="00AB69FE">
        <w:rPr>
          <w:szCs w:val="26"/>
        </w:rPr>
        <w:t xml:space="preserve">Mrs. Lemley and </w:t>
      </w:r>
      <w:r w:rsidRPr="0001362F">
        <w:rPr>
          <w:szCs w:val="26"/>
        </w:rPr>
        <w:t xml:space="preserve">seconded by Mr. </w:t>
      </w:r>
      <w:r w:rsidR="006B54F4">
        <w:rPr>
          <w:szCs w:val="26"/>
        </w:rPr>
        <w:t xml:space="preserve">Williams.  </w:t>
      </w:r>
      <w:r w:rsidRPr="0001362F">
        <w:rPr>
          <w:szCs w:val="26"/>
        </w:rPr>
        <w:t>The minutes were approved unanimous</w:t>
      </w:r>
      <w:r w:rsidR="006B54F4">
        <w:rPr>
          <w:szCs w:val="26"/>
        </w:rPr>
        <w:t xml:space="preserve">ly.  </w:t>
      </w:r>
      <w:r w:rsidR="00697FB7">
        <w:rPr>
          <w:szCs w:val="26"/>
        </w:rPr>
        <w:t xml:space="preserve"> </w:t>
      </w:r>
    </w:p>
    <w:p w14:paraId="20800A01" w14:textId="40B7F2E7" w:rsidR="001C1C93" w:rsidRDefault="001C1C93" w:rsidP="001C1C93">
      <w:pPr>
        <w:spacing w:after="100" w:afterAutospacing="1" w:line="240" w:lineRule="auto"/>
        <w:ind w:left="0" w:firstLine="0"/>
        <w:jc w:val="left"/>
        <w:rPr>
          <w:b/>
          <w:sz w:val="28"/>
          <w:szCs w:val="28"/>
          <w:u w:val="single"/>
        </w:rPr>
      </w:pPr>
      <w:r>
        <w:rPr>
          <w:b/>
          <w:sz w:val="28"/>
          <w:szCs w:val="28"/>
          <w:u w:val="single"/>
        </w:rPr>
        <w:t>Approval of Minutes for December 5, 202</w:t>
      </w:r>
      <w:r w:rsidR="00B93266">
        <w:rPr>
          <w:b/>
          <w:sz w:val="28"/>
          <w:szCs w:val="28"/>
          <w:u w:val="single"/>
        </w:rPr>
        <w:t>4</w:t>
      </w:r>
      <w:r>
        <w:rPr>
          <w:b/>
          <w:sz w:val="28"/>
          <w:szCs w:val="28"/>
          <w:u w:val="single"/>
        </w:rPr>
        <w:t xml:space="preserve">, Executive Session: </w:t>
      </w:r>
    </w:p>
    <w:p w14:paraId="6B0C8940" w14:textId="3F8A468A" w:rsidR="001C1C93" w:rsidRPr="00C5187D" w:rsidRDefault="001C1C93" w:rsidP="001C1C93">
      <w:pPr>
        <w:spacing w:after="100" w:afterAutospacing="1" w:line="240" w:lineRule="auto"/>
        <w:jc w:val="left"/>
        <w:rPr>
          <w:szCs w:val="26"/>
        </w:rPr>
      </w:pPr>
      <w:r>
        <w:rPr>
          <w:szCs w:val="26"/>
        </w:rPr>
        <w:t xml:space="preserve">The </w:t>
      </w:r>
      <w:r w:rsidR="00F74597">
        <w:rPr>
          <w:szCs w:val="26"/>
        </w:rPr>
        <w:t xml:space="preserve">Executive Session </w:t>
      </w:r>
      <w:r>
        <w:rPr>
          <w:szCs w:val="26"/>
        </w:rPr>
        <w:t xml:space="preserve">board minutes </w:t>
      </w:r>
      <w:r w:rsidRPr="0001362F">
        <w:rPr>
          <w:szCs w:val="26"/>
        </w:rPr>
        <w:t>were mailed prior to the</w:t>
      </w:r>
      <w:r>
        <w:rPr>
          <w:szCs w:val="26"/>
        </w:rPr>
        <w:t xml:space="preserve"> </w:t>
      </w:r>
      <w:r w:rsidRPr="0001362F">
        <w:rPr>
          <w:szCs w:val="26"/>
        </w:rPr>
        <w:t xml:space="preserve">meeting. </w:t>
      </w:r>
      <w:r>
        <w:rPr>
          <w:szCs w:val="26"/>
        </w:rPr>
        <w:t xml:space="preserve"> </w:t>
      </w:r>
      <w:r w:rsidRPr="0001362F">
        <w:rPr>
          <w:szCs w:val="26"/>
        </w:rPr>
        <w:t xml:space="preserve">Mr. </w:t>
      </w:r>
      <w:r>
        <w:rPr>
          <w:szCs w:val="26"/>
        </w:rPr>
        <w:t xml:space="preserve">Wilkinson </w:t>
      </w:r>
      <w:r w:rsidRPr="0001362F">
        <w:rPr>
          <w:szCs w:val="26"/>
        </w:rPr>
        <w:t xml:space="preserve">asked for a motion to approve the minutes </w:t>
      </w:r>
      <w:r>
        <w:rPr>
          <w:szCs w:val="26"/>
        </w:rPr>
        <w:t xml:space="preserve">as presented, </w:t>
      </w:r>
      <w:r w:rsidRPr="0001362F">
        <w:rPr>
          <w:szCs w:val="26"/>
        </w:rPr>
        <w:t>f</w:t>
      </w:r>
      <w:r>
        <w:rPr>
          <w:szCs w:val="26"/>
        </w:rPr>
        <w:t>or the Dec. 5, 202</w:t>
      </w:r>
      <w:r w:rsidR="00B93266">
        <w:rPr>
          <w:szCs w:val="26"/>
        </w:rPr>
        <w:t>4</w:t>
      </w:r>
      <w:r>
        <w:rPr>
          <w:szCs w:val="26"/>
        </w:rPr>
        <w:t xml:space="preserve">, </w:t>
      </w:r>
      <w:r w:rsidR="00F74597">
        <w:rPr>
          <w:szCs w:val="26"/>
        </w:rPr>
        <w:t>E</w:t>
      </w:r>
      <w:r w:rsidR="00B374DB">
        <w:rPr>
          <w:szCs w:val="26"/>
        </w:rPr>
        <w:t xml:space="preserve">xecutive </w:t>
      </w:r>
      <w:r w:rsidR="00F74597">
        <w:rPr>
          <w:szCs w:val="26"/>
        </w:rPr>
        <w:t>S</w:t>
      </w:r>
      <w:r w:rsidR="00B374DB">
        <w:rPr>
          <w:szCs w:val="26"/>
        </w:rPr>
        <w:t xml:space="preserve">ession </w:t>
      </w:r>
      <w:r w:rsidRPr="0001362F">
        <w:rPr>
          <w:szCs w:val="26"/>
        </w:rPr>
        <w:t xml:space="preserve">meeting. </w:t>
      </w:r>
      <w:r>
        <w:rPr>
          <w:szCs w:val="26"/>
        </w:rPr>
        <w:t xml:space="preserve"> </w:t>
      </w:r>
      <w:r w:rsidRPr="0001362F">
        <w:rPr>
          <w:szCs w:val="26"/>
        </w:rPr>
        <w:t xml:space="preserve">The motion </w:t>
      </w:r>
      <w:r>
        <w:rPr>
          <w:szCs w:val="26"/>
        </w:rPr>
        <w:t xml:space="preserve">to approve the minutes </w:t>
      </w:r>
      <w:r w:rsidRPr="0001362F">
        <w:rPr>
          <w:szCs w:val="26"/>
        </w:rPr>
        <w:t xml:space="preserve">was made by </w:t>
      </w:r>
      <w:r>
        <w:rPr>
          <w:szCs w:val="26"/>
        </w:rPr>
        <w:t xml:space="preserve">Mr. </w:t>
      </w:r>
      <w:r w:rsidR="00B374DB">
        <w:rPr>
          <w:szCs w:val="26"/>
        </w:rPr>
        <w:t xml:space="preserve">Williams </w:t>
      </w:r>
      <w:r>
        <w:rPr>
          <w:szCs w:val="26"/>
        </w:rPr>
        <w:t xml:space="preserve">and </w:t>
      </w:r>
      <w:r w:rsidRPr="0001362F">
        <w:rPr>
          <w:szCs w:val="26"/>
        </w:rPr>
        <w:t>seconded by Mr</w:t>
      </w:r>
      <w:r w:rsidR="00B374DB">
        <w:rPr>
          <w:szCs w:val="26"/>
        </w:rPr>
        <w:t>s</w:t>
      </w:r>
      <w:r w:rsidRPr="0001362F">
        <w:rPr>
          <w:szCs w:val="26"/>
        </w:rPr>
        <w:t xml:space="preserve">. </w:t>
      </w:r>
      <w:r w:rsidR="00B374DB">
        <w:rPr>
          <w:szCs w:val="26"/>
        </w:rPr>
        <w:t xml:space="preserve">Lemley.  </w:t>
      </w:r>
      <w:r w:rsidRPr="0001362F">
        <w:rPr>
          <w:szCs w:val="26"/>
        </w:rPr>
        <w:t>The minutes were approved unanimous</w:t>
      </w:r>
      <w:r>
        <w:rPr>
          <w:szCs w:val="26"/>
        </w:rPr>
        <w:t xml:space="preserve">ly.   </w:t>
      </w:r>
    </w:p>
    <w:p w14:paraId="0BC805F9" w14:textId="5C7B8597" w:rsidR="00A1000D" w:rsidRDefault="00A1000D" w:rsidP="00C5187D">
      <w:pPr>
        <w:ind w:left="0" w:firstLine="0"/>
        <w:rPr>
          <w:sz w:val="28"/>
          <w:szCs w:val="28"/>
        </w:rPr>
      </w:pPr>
      <w:r>
        <w:rPr>
          <w:b/>
          <w:bCs/>
          <w:sz w:val="28"/>
          <w:szCs w:val="28"/>
          <w:u w:val="single"/>
        </w:rPr>
        <w:t xml:space="preserve">New Business: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568A5A4B" w14:textId="77777777" w:rsidR="00A1000D" w:rsidRDefault="00A1000D" w:rsidP="00094E65">
      <w:pPr>
        <w:spacing w:after="0" w:line="256" w:lineRule="auto"/>
        <w:ind w:left="0" w:hanging="10"/>
        <w:jc w:val="center"/>
        <w:rPr>
          <w:b/>
          <w:bCs/>
          <w:i/>
          <w:iCs/>
          <w:sz w:val="28"/>
          <w:szCs w:val="28"/>
        </w:rPr>
      </w:pPr>
    </w:p>
    <w:p w14:paraId="3677236F" w14:textId="28C871E9" w:rsidR="00562285" w:rsidRDefault="00562285" w:rsidP="00E02CD1">
      <w:pPr>
        <w:spacing w:after="100" w:afterAutospacing="1"/>
        <w:ind w:firstLine="0"/>
        <w:jc w:val="left"/>
        <w:rPr>
          <w:b/>
          <w:bCs/>
        </w:rPr>
      </w:pPr>
      <w:r>
        <w:rPr>
          <w:b/>
          <w:bCs/>
        </w:rPr>
        <w:t xml:space="preserve">Alabama Ethics Commission, 2024 Statement of Economic Interests </w:t>
      </w:r>
    </w:p>
    <w:p w14:paraId="13971A71" w14:textId="294A201F" w:rsidR="00562285" w:rsidRDefault="00562285" w:rsidP="00E02CD1">
      <w:pPr>
        <w:spacing w:after="100" w:afterAutospacing="1"/>
        <w:ind w:firstLine="0"/>
        <w:jc w:val="left"/>
      </w:pPr>
      <w:r>
        <w:t>Mrs. Ashley Hamlett, General Counsel, reported the Statement of Economic Interests should be completed and filed with the Alabama Ethics Commission no later than April 30, 202</w:t>
      </w:r>
      <w:r w:rsidR="00DC4156">
        <w:t>5</w:t>
      </w:r>
      <w:r>
        <w:t>, for calendar year 202</w:t>
      </w:r>
      <w:r w:rsidR="0005327D">
        <w:t>4</w:t>
      </w:r>
      <w:r>
        <w:t xml:space="preserve">.  The Statement of Economic Interests form </w:t>
      </w:r>
      <w:r w:rsidR="00BF2F78">
        <w:t>c</w:t>
      </w:r>
      <w:r w:rsidR="004D3C84">
        <w:t xml:space="preserve">ould </w:t>
      </w:r>
      <w:r>
        <w:t xml:space="preserve">be completed by visiting </w:t>
      </w:r>
      <w:r w:rsidR="00B93266">
        <w:t xml:space="preserve">the website, </w:t>
      </w:r>
      <w:hyperlink r:id="rId9" w:history="1">
        <w:r w:rsidR="0093360F" w:rsidRPr="009D25F0">
          <w:rPr>
            <w:rStyle w:val="Hyperlink"/>
          </w:rPr>
          <w:t>https://www.ethics.alabama.gov</w:t>
        </w:r>
      </w:hyperlink>
      <w:r>
        <w:t xml:space="preserve">. Specific instructions for completing the form </w:t>
      </w:r>
      <w:r w:rsidR="00BF2F78">
        <w:t xml:space="preserve">were </w:t>
      </w:r>
      <w:r>
        <w:t>available on the website, if needed</w:t>
      </w:r>
      <w:r w:rsidR="00EB7D4E">
        <w:t xml:space="preserve">.  If you have any questions, please </w:t>
      </w:r>
      <w:r w:rsidR="00724B10">
        <w:t xml:space="preserve">contact </w:t>
      </w:r>
      <w:r w:rsidR="00EB7D4E">
        <w:t xml:space="preserve">Mrs. Hamlett at </w:t>
      </w:r>
      <w:hyperlink r:id="rId10" w:history="1">
        <w:r w:rsidR="006944C9" w:rsidRPr="00B96E41">
          <w:rPr>
            <w:rStyle w:val="Hyperlink"/>
          </w:rPr>
          <w:t>Ashley.Hamlett@rehab.alabama.gov</w:t>
        </w:r>
      </w:hyperlink>
      <w:r w:rsidR="00EB7D4E">
        <w:t xml:space="preserve">. </w:t>
      </w:r>
      <w:r>
        <w:t xml:space="preserve"> </w:t>
      </w:r>
    </w:p>
    <w:p w14:paraId="1A3C3B56" w14:textId="77777777" w:rsidR="00562285" w:rsidRDefault="00562285" w:rsidP="00A56376">
      <w:pPr>
        <w:spacing w:line="240" w:lineRule="auto"/>
        <w:ind w:left="0" w:firstLine="0"/>
        <w:jc w:val="left"/>
        <w:rPr>
          <w:szCs w:val="26"/>
        </w:rPr>
      </w:pPr>
    </w:p>
    <w:p w14:paraId="7C14570B" w14:textId="3B1FBA7C" w:rsidR="006944C9" w:rsidRPr="006944C9" w:rsidRDefault="006944C9" w:rsidP="00E02CD1">
      <w:pPr>
        <w:autoSpaceDE w:val="0"/>
        <w:autoSpaceDN w:val="0"/>
        <w:adjustRightInd w:val="0"/>
        <w:spacing w:after="100" w:afterAutospacing="1" w:line="276" w:lineRule="atLeast"/>
        <w:ind w:firstLine="0"/>
        <w:jc w:val="left"/>
        <w:rPr>
          <w:rFonts w:eastAsiaTheme="minorHAnsi"/>
          <w:b/>
          <w:bCs/>
          <w:color w:val="auto"/>
          <w:szCs w:val="26"/>
        </w:rPr>
      </w:pPr>
      <w:r w:rsidRPr="006944C9">
        <w:rPr>
          <w:rFonts w:eastAsiaTheme="minorHAnsi"/>
          <w:b/>
          <w:bCs/>
          <w:color w:val="auto"/>
          <w:szCs w:val="26"/>
        </w:rPr>
        <w:t>Alabama Board of Rehabilitation Services</w:t>
      </w:r>
      <w:r w:rsidR="00AE440B">
        <w:rPr>
          <w:rFonts w:eastAsiaTheme="minorHAnsi"/>
          <w:b/>
          <w:bCs/>
          <w:color w:val="auto"/>
          <w:szCs w:val="26"/>
        </w:rPr>
        <w:t xml:space="preserve">, </w:t>
      </w:r>
      <w:r w:rsidR="00C42C24">
        <w:rPr>
          <w:rFonts w:eastAsiaTheme="minorHAnsi"/>
          <w:b/>
          <w:bCs/>
          <w:color w:val="auto"/>
          <w:szCs w:val="26"/>
        </w:rPr>
        <w:t xml:space="preserve">Appointments and Confirmations </w:t>
      </w:r>
    </w:p>
    <w:p w14:paraId="2CBFEBA4" w14:textId="52E61F62" w:rsidR="007F7D66" w:rsidRDefault="007F7D66" w:rsidP="007F7D66">
      <w:pPr>
        <w:tabs>
          <w:tab w:val="left" w:pos="4305"/>
        </w:tabs>
        <w:autoSpaceDE w:val="0"/>
        <w:autoSpaceDN w:val="0"/>
        <w:adjustRightInd w:val="0"/>
        <w:spacing w:after="100" w:afterAutospacing="1" w:line="276" w:lineRule="atLeast"/>
        <w:ind w:firstLine="0"/>
        <w:jc w:val="left"/>
        <w:rPr>
          <w:rFonts w:eastAsiaTheme="minorHAnsi"/>
          <w:color w:val="auto"/>
          <w:szCs w:val="26"/>
        </w:rPr>
      </w:pPr>
      <w:r>
        <w:rPr>
          <w:rFonts w:eastAsiaTheme="minorHAnsi"/>
          <w:color w:val="auto"/>
          <w:szCs w:val="26"/>
        </w:rPr>
        <w:t>Commissioner Burdeshaw reported Mr. Charles Wilkinson and Mr. Kevin Kidd were reappointed to the Alabama Board of Rehabilitation Services by Governor Kay Ivey.  Pursuant to the Constitution of Alabama and pertinent statutes, the Alabama Senate</w:t>
      </w:r>
      <w:r w:rsidR="00795A04">
        <w:rPr>
          <w:rFonts w:eastAsiaTheme="minorHAnsi"/>
          <w:color w:val="auto"/>
          <w:szCs w:val="26"/>
        </w:rPr>
        <w:t xml:space="preserve"> </w:t>
      </w:r>
      <w:r>
        <w:rPr>
          <w:rFonts w:eastAsiaTheme="minorHAnsi"/>
          <w:color w:val="auto"/>
          <w:szCs w:val="26"/>
        </w:rPr>
        <w:t>confirmed the appointments of Mr. Wilkinson and Mr. Kidd as members of the Alabama Board of Rehabilitation Services</w:t>
      </w:r>
      <w:r w:rsidR="00397580">
        <w:rPr>
          <w:rFonts w:eastAsiaTheme="minorHAnsi"/>
          <w:color w:val="auto"/>
          <w:szCs w:val="26"/>
        </w:rPr>
        <w:t xml:space="preserve">.  This </w:t>
      </w:r>
      <w:r w:rsidR="005062A2">
        <w:rPr>
          <w:rFonts w:eastAsiaTheme="minorHAnsi"/>
          <w:color w:val="auto"/>
          <w:szCs w:val="26"/>
        </w:rPr>
        <w:t>represents Mr.</w:t>
      </w:r>
      <w:r w:rsidR="00397580">
        <w:rPr>
          <w:rFonts w:eastAsiaTheme="minorHAnsi"/>
          <w:color w:val="auto"/>
          <w:szCs w:val="26"/>
        </w:rPr>
        <w:t xml:space="preserve"> Wilkinson’s second full-term (seven years) and Mr. Kidd’s first full-term, having completed the term of a previous board member.  </w:t>
      </w:r>
      <w:r>
        <w:rPr>
          <w:rFonts w:eastAsiaTheme="minorHAnsi"/>
          <w:color w:val="auto"/>
          <w:szCs w:val="26"/>
        </w:rPr>
        <w:t xml:space="preserve">   </w:t>
      </w:r>
    </w:p>
    <w:p w14:paraId="088AB7E4" w14:textId="2C16E8DB" w:rsidR="00397580" w:rsidRDefault="00397580" w:rsidP="007F7D66">
      <w:pPr>
        <w:tabs>
          <w:tab w:val="left" w:pos="4305"/>
        </w:tabs>
        <w:autoSpaceDE w:val="0"/>
        <w:autoSpaceDN w:val="0"/>
        <w:adjustRightInd w:val="0"/>
        <w:spacing w:after="100" w:afterAutospacing="1" w:line="276" w:lineRule="atLeast"/>
        <w:ind w:left="0" w:firstLine="0"/>
        <w:jc w:val="left"/>
        <w:rPr>
          <w:rFonts w:eastAsiaTheme="minorHAnsi"/>
          <w:color w:val="auto"/>
          <w:szCs w:val="26"/>
        </w:rPr>
      </w:pPr>
    </w:p>
    <w:p w14:paraId="618B878E" w14:textId="77777777" w:rsidR="00926176" w:rsidRDefault="00926176" w:rsidP="0099550F">
      <w:pPr>
        <w:autoSpaceDE w:val="0"/>
        <w:autoSpaceDN w:val="0"/>
        <w:adjustRightInd w:val="0"/>
        <w:spacing w:after="0" w:line="276" w:lineRule="atLeast"/>
        <w:ind w:left="0" w:firstLine="0"/>
        <w:jc w:val="left"/>
        <w:rPr>
          <w:rFonts w:eastAsiaTheme="minorHAnsi"/>
          <w:b/>
          <w:bCs/>
          <w:color w:val="auto"/>
          <w:szCs w:val="26"/>
        </w:rPr>
      </w:pPr>
    </w:p>
    <w:p w14:paraId="1141A3DA" w14:textId="77777777" w:rsidR="0099550F" w:rsidRDefault="0099550F" w:rsidP="005B0D71">
      <w:pPr>
        <w:autoSpaceDE w:val="0"/>
        <w:autoSpaceDN w:val="0"/>
        <w:adjustRightInd w:val="0"/>
        <w:spacing w:after="100" w:afterAutospacing="1" w:line="276" w:lineRule="atLeast"/>
        <w:ind w:left="0" w:firstLine="0"/>
        <w:jc w:val="left"/>
        <w:rPr>
          <w:rFonts w:eastAsiaTheme="minorHAnsi"/>
          <w:b/>
          <w:bCs/>
          <w:color w:val="auto"/>
          <w:szCs w:val="26"/>
        </w:rPr>
      </w:pPr>
    </w:p>
    <w:p w14:paraId="0FFC32EB" w14:textId="036693D2" w:rsidR="00C42C24" w:rsidRPr="006944C9" w:rsidRDefault="00C42C24" w:rsidP="005B0D71">
      <w:pPr>
        <w:autoSpaceDE w:val="0"/>
        <w:autoSpaceDN w:val="0"/>
        <w:adjustRightInd w:val="0"/>
        <w:spacing w:after="100" w:afterAutospacing="1" w:line="276" w:lineRule="atLeast"/>
        <w:ind w:left="0" w:firstLine="0"/>
        <w:jc w:val="left"/>
        <w:rPr>
          <w:rFonts w:eastAsiaTheme="minorHAnsi"/>
          <w:b/>
          <w:bCs/>
          <w:color w:val="auto"/>
          <w:szCs w:val="26"/>
        </w:rPr>
      </w:pPr>
      <w:r w:rsidRPr="006944C9">
        <w:rPr>
          <w:rFonts w:eastAsiaTheme="minorHAnsi"/>
          <w:b/>
          <w:bCs/>
          <w:color w:val="auto"/>
          <w:szCs w:val="26"/>
        </w:rPr>
        <w:t>Alabama Board of Rehabilitation Services</w:t>
      </w:r>
      <w:r>
        <w:rPr>
          <w:rFonts w:eastAsiaTheme="minorHAnsi"/>
          <w:b/>
          <w:bCs/>
          <w:color w:val="auto"/>
          <w:szCs w:val="26"/>
        </w:rPr>
        <w:t xml:space="preserve">, </w:t>
      </w:r>
      <w:r w:rsidRPr="006944C9">
        <w:rPr>
          <w:rFonts w:eastAsiaTheme="minorHAnsi"/>
          <w:b/>
          <w:bCs/>
          <w:color w:val="auto"/>
          <w:szCs w:val="26"/>
        </w:rPr>
        <w:t xml:space="preserve">Eligibility Requirements </w:t>
      </w:r>
    </w:p>
    <w:p w14:paraId="41212A2C" w14:textId="7AB5C741" w:rsidR="00E02CD1" w:rsidRDefault="006944C9" w:rsidP="007F7D66">
      <w:pPr>
        <w:tabs>
          <w:tab w:val="left" w:pos="4305"/>
        </w:tabs>
        <w:autoSpaceDE w:val="0"/>
        <w:autoSpaceDN w:val="0"/>
        <w:adjustRightInd w:val="0"/>
        <w:spacing w:after="100" w:afterAutospacing="1" w:line="276" w:lineRule="atLeast"/>
        <w:ind w:left="0" w:firstLine="0"/>
        <w:jc w:val="left"/>
        <w:rPr>
          <w:rFonts w:eastAsiaTheme="minorHAnsi"/>
          <w:color w:val="auto"/>
          <w:szCs w:val="26"/>
        </w:rPr>
      </w:pPr>
      <w:r>
        <w:rPr>
          <w:rFonts w:eastAsiaTheme="minorHAnsi"/>
          <w:color w:val="auto"/>
          <w:szCs w:val="26"/>
        </w:rPr>
        <w:t>Commissioner Burdeshaw reported t</w:t>
      </w:r>
      <w:r w:rsidRPr="00166CB0">
        <w:rPr>
          <w:rFonts w:eastAsiaTheme="minorHAnsi"/>
          <w:color w:val="auto"/>
          <w:szCs w:val="26"/>
        </w:rPr>
        <w:t>he Alabama Board of Rehabilitation Services</w:t>
      </w:r>
      <w:r w:rsidRPr="00166CB0">
        <w:rPr>
          <w:rFonts w:eastAsiaTheme="minorHAnsi"/>
          <w:b/>
          <w:bCs/>
          <w:color w:val="auto"/>
          <w:szCs w:val="26"/>
        </w:rPr>
        <w:t xml:space="preserve"> </w:t>
      </w:r>
      <w:r w:rsidRPr="00166CB0">
        <w:rPr>
          <w:rFonts w:eastAsiaTheme="minorHAnsi"/>
          <w:color w:val="auto"/>
          <w:szCs w:val="26"/>
        </w:rPr>
        <w:t xml:space="preserve">consists of seven members, one from each U.S. Congressional District. Board members are appointed by the </w:t>
      </w:r>
      <w:r w:rsidR="0093360F">
        <w:rPr>
          <w:rFonts w:eastAsiaTheme="minorHAnsi"/>
          <w:color w:val="auto"/>
          <w:szCs w:val="26"/>
        </w:rPr>
        <w:t>G</w:t>
      </w:r>
      <w:r w:rsidRPr="00166CB0">
        <w:rPr>
          <w:rFonts w:eastAsiaTheme="minorHAnsi"/>
          <w:color w:val="auto"/>
          <w:szCs w:val="26"/>
        </w:rPr>
        <w:t xml:space="preserve">overnor and confirmed by the Alabama Senate. Alabama law requires that three members be individuals with a disability selected from consumer disability organizations, one member be the parent of a child with a disability, and three members be from organizations of business and industry within the state. </w:t>
      </w:r>
    </w:p>
    <w:p w14:paraId="72A61112" w14:textId="05AC6166" w:rsidR="006944C9" w:rsidRDefault="006944C9" w:rsidP="00E02CD1">
      <w:pPr>
        <w:spacing w:after="100" w:afterAutospacing="1"/>
        <w:jc w:val="left"/>
        <w:rPr>
          <w:rFonts w:eastAsiaTheme="minorHAnsi"/>
          <w:color w:val="auto"/>
          <w:szCs w:val="26"/>
        </w:rPr>
      </w:pPr>
      <w:r w:rsidRPr="00F807D6">
        <w:rPr>
          <w:rFonts w:eastAsiaTheme="minorHAnsi"/>
          <w:color w:val="auto"/>
          <w:szCs w:val="26"/>
        </w:rPr>
        <w:t xml:space="preserve">The board’s responsibilities include making rules and regulations for the provision of rehabilitation services, directing and supervising the expenditure of legislative appropriations, disseminating information concerning and promoting interest in disability and rehabilitation issues, taking appropriate action to guarantee the rights of and services to people with disabilities, and serving as the governing body of programs administered by the department. </w:t>
      </w:r>
    </w:p>
    <w:p w14:paraId="1116FAE9" w14:textId="3336E290" w:rsidR="006944C9" w:rsidRDefault="006944C9" w:rsidP="00E02CD1">
      <w:pPr>
        <w:spacing w:after="100" w:afterAutospacing="1"/>
        <w:ind w:left="0" w:firstLine="0"/>
        <w:jc w:val="left"/>
        <w:rPr>
          <w:b/>
          <w:bCs/>
        </w:rPr>
      </w:pPr>
      <w:r>
        <w:rPr>
          <w:b/>
          <w:bCs/>
        </w:rPr>
        <w:t>Nomination/Election of A</w:t>
      </w:r>
      <w:r w:rsidRPr="001B3A8D">
        <w:rPr>
          <w:b/>
          <w:bCs/>
        </w:rPr>
        <w:t xml:space="preserve">labama </w:t>
      </w:r>
      <w:r>
        <w:rPr>
          <w:b/>
          <w:bCs/>
        </w:rPr>
        <w:t xml:space="preserve">Board of </w:t>
      </w:r>
      <w:r w:rsidRPr="001B3A8D">
        <w:rPr>
          <w:b/>
          <w:bCs/>
        </w:rPr>
        <w:t>Rehabilitation Services</w:t>
      </w:r>
      <w:r>
        <w:rPr>
          <w:b/>
          <w:bCs/>
        </w:rPr>
        <w:t xml:space="preserve">, Chair   </w:t>
      </w:r>
    </w:p>
    <w:p w14:paraId="7596399C" w14:textId="789730DA" w:rsidR="006944C9" w:rsidRPr="005C522F" w:rsidRDefault="006944C9" w:rsidP="00E02CD1">
      <w:pPr>
        <w:spacing w:after="100" w:afterAutospacing="1"/>
        <w:ind w:left="0" w:firstLine="0"/>
        <w:jc w:val="left"/>
      </w:pPr>
      <w:bookmarkStart w:id="1" w:name="_Hlk125288111"/>
      <w:r>
        <w:t>Mr. W</w:t>
      </w:r>
      <w:r w:rsidR="00E02CD1">
        <w:t>ilkinson</w:t>
      </w:r>
      <w:r>
        <w:t xml:space="preserve"> opened nominations from the floor for potential candidates for Board Chair.  M</w:t>
      </w:r>
      <w:r w:rsidR="003431E2">
        <w:t xml:space="preserve">r. Kidd </w:t>
      </w:r>
      <w:r>
        <w:t>made a motion to nominate Mr. Wilkinson for a two-year term as Alabama Board of Rehabilitation Services Chair</w:t>
      </w:r>
      <w:r w:rsidR="003431E2">
        <w:t xml:space="preserve">.  </w:t>
      </w:r>
      <w:r>
        <w:t>After</w:t>
      </w:r>
      <w:r w:rsidR="003431E2">
        <w:t xml:space="preserve"> </w:t>
      </w:r>
      <w:r>
        <w:t>discussion, the motion was seconded by Mr</w:t>
      </w:r>
      <w:r w:rsidR="003431E2">
        <w:t>s</w:t>
      </w:r>
      <w:r>
        <w:t xml:space="preserve">. </w:t>
      </w:r>
      <w:r w:rsidR="003431E2">
        <w:t xml:space="preserve">Lemley, </w:t>
      </w:r>
      <w:r>
        <w:t xml:space="preserve">and Mr. Wilkinson was unanimously approved.  Mr. Wilkinson expressed his appreciation for the nomination and indicated he would rise to the challenge and that it would be his honor to serve as Chair.   </w:t>
      </w:r>
    </w:p>
    <w:bookmarkEnd w:id="1"/>
    <w:p w14:paraId="0CD863E7" w14:textId="77777777" w:rsidR="006944C9" w:rsidRDefault="006944C9" w:rsidP="00E70D09">
      <w:pPr>
        <w:spacing w:after="100" w:afterAutospacing="1"/>
        <w:ind w:left="0" w:firstLine="0"/>
        <w:jc w:val="left"/>
        <w:rPr>
          <w:b/>
          <w:bCs/>
        </w:rPr>
      </w:pPr>
      <w:r>
        <w:rPr>
          <w:b/>
          <w:bCs/>
        </w:rPr>
        <w:t>Nomination/Election of A</w:t>
      </w:r>
      <w:r w:rsidRPr="001B3A8D">
        <w:rPr>
          <w:b/>
          <w:bCs/>
        </w:rPr>
        <w:t xml:space="preserve">labama </w:t>
      </w:r>
      <w:r>
        <w:rPr>
          <w:b/>
          <w:bCs/>
        </w:rPr>
        <w:t xml:space="preserve">Board </w:t>
      </w:r>
      <w:r w:rsidRPr="001B3A8D">
        <w:rPr>
          <w:b/>
          <w:bCs/>
        </w:rPr>
        <w:t>of Rehabilitation Services</w:t>
      </w:r>
      <w:r>
        <w:rPr>
          <w:b/>
          <w:bCs/>
        </w:rPr>
        <w:t xml:space="preserve">, Vice-Chair   </w:t>
      </w:r>
    </w:p>
    <w:p w14:paraId="364C10FC" w14:textId="4C420E19" w:rsidR="006944C9" w:rsidRPr="007C55B8" w:rsidRDefault="006944C9" w:rsidP="00E70D09">
      <w:pPr>
        <w:spacing w:after="100" w:afterAutospacing="1"/>
        <w:ind w:left="0" w:firstLine="0"/>
        <w:jc w:val="left"/>
        <w:rPr>
          <w:b/>
          <w:bCs/>
        </w:rPr>
      </w:pPr>
      <w:r>
        <w:t>Mr. W</w:t>
      </w:r>
      <w:r w:rsidR="00BB1EC1">
        <w:t xml:space="preserve">ilkinson </w:t>
      </w:r>
      <w:r>
        <w:t xml:space="preserve">opened nominations from the floor for potential candidates for Board Vice-Chair.  Ms. </w:t>
      </w:r>
      <w:r w:rsidR="00BB1EC1">
        <w:t xml:space="preserve">Gilliam </w:t>
      </w:r>
      <w:r>
        <w:t>made a motion to nominate Mr. Kidd for a two-year term as Alabama Board of Rehabilitation Services Vice-Chair.  After discussion, the motion was seconded by Mr. Wi</w:t>
      </w:r>
      <w:r w:rsidR="00BB1EC1">
        <w:t>lliams</w:t>
      </w:r>
      <w:r>
        <w:t xml:space="preserve">, and Mr. Kidd was unanimously approved.  Mr. Kidd expressed his appreciation for the nomination and </w:t>
      </w:r>
      <w:r w:rsidR="00C55FBA">
        <w:t xml:space="preserve">stated he </w:t>
      </w:r>
      <w:r>
        <w:t xml:space="preserve">would be honored to serve as Vice-Chair.   </w:t>
      </w:r>
    </w:p>
    <w:p w14:paraId="04FDA695" w14:textId="31EA4496" w:rsidR="00BB003C" w:rsidRPr="00E96132" w:rsidRDefault="00BB003C" w:rsidP="002E0C7C">
      <w:pPr>
        <w:autoSpaceDE w:val="0"/>
        <w:autoSpaceDN w:val="0"/>
        <w:adjustRightInd w:val="0"/>
        <w:spacing w:after="100" w:afterAutospacing="1" w:line="276" w:lineRule="atLeast"/>
        <w:ind w:left="0" w:firstLine="0"/>
        <w:jc w:val="left"/>
        <w:rPr>
          <w:rFonts w:eastAsiaTheme="minorHAnsi"/>
          <w:color w:val="auto"/>
          <w:szCs w:val="26"/>
        </w:rPr>
      </w:pPr>
      <w:r>
        <w:rPr>
          <w:rFonts w:eastAsiaTheme="minorHAnsi"/>
          <w:color w:val="auto"/>
          <w:szCs w:val="26"/>
        </w:rPr>
        <w:t>Commissioner Burdeshaw, the Alabama Board of Rehabilitation Services, and ADRS leadership expressed their sincere gratitude to Mr. Wi</w:t>
      </w:r>
      <w:r w:rsidR="002E0C7C">
        <w:rPr>
          <w:rFonts w:eastAsiaTheme="minorHAnsi"/>
          <w:color w:val="auto"/>
          <w:szCs w:val="26"/>
        </w:rPr>
        <w:t xml:space="preserve">lkinson and Mr. Kidd </w:t>
      </w:r>
      <w:r>
        <w:rPr>
          <w:rFonts w:eastAsiaTheme="minorHAnsi"/>
          <w:color w:val="auto"/>
          <w:szCs w:val="26"/>
        </w:rPr>
        <w:t xml:space="preserve">for </w:t>
      </w:r>
      <w:r w:rsidR="002E0C7C">
        <w:rPr>
          <w:rFonts w:eastAsiaTheme="minorHAnsi"/>
          <w:color w:val="auto"/>
          <w:szCs w:val="26"/>
        </w:rPr>
        <w:t xml:space="preserve">their </w:t>
      </w:r>
      <w:r>
        <w:rPr>
          <w:rFonts w:eastAsiaTheme="minorHAnsi"/>
          <w:color w:val="auto"/>
          <w:szCs w:val="26"/>
        </w:rPr>
        <w:t>hard work and dedication as Board Chair</w:t>
      </w:r>
      <w:r w:rsidR="002E0C7C">
        <w:rPr>
          <w:rFonts w:eastAsiaTheme="minorHAnsi"/>
          <w:color w:val="auto"/>
          <w:szCs w:val="26"/>
        </w:rPr>
        <w:t xml:space="preserve"> and Board Vice-Chair for the past two-year officer’s term.  </w:t>
      </w:r>
      <w:r w:rsidR="00995DE6">
        <w:rPr>
          <w:rFonts w:eastAsiaTheme="minorHAnsi"/>
          <w:color w:val="auto"/>
          <w:szCs w:val="26"/>
        </w:rPr>
        <w:t xml:space="preserve">Mr. Wilkinson and Mr. Kidd </w:t>
      </w:r>
      <w:r>
        <w:rPr>
          <w:rFonts w:eastAsiaTheme="minorHAnsi"/>
          <w:color w:val="auto"/>
          <w:szCs w:val="26"/>
        </w:rPr>
        <w:t xml:space="preserve">expressed </w:t>
      </w:r>
      <w:r w:rsidR="002E0C7C">
        <w:rPr>
          <w:rFonts w:eastAsiaTheme="minorHAnsi"/>
          <w:color w:val="auto"/>
          <w:szCs w:val="26"/>
        </w:rPr>
        <w:t>their</w:t>
      </w:r>
      <w:r>
        <w:rPr>
          <w:rFonts w:eastAsiaTheme="minorHAnsi"/>
          <w:color w:val="auto"/>
          <w:szCs w:val="26"/>
        </w:rPr>
        <w:t xml:space="preserve"> heartfelt appreciation in s</w:t>
      </w:r>
      <w:r w:rsidRPr="00E96132">
        <w:rPr>
          <w:rFonts w:eastAsiaTheme="minorHAnsi"/>
          <w:color w:val="auto"/>
          <w:szCs w:val="26"/>
        </w:rPr>
        <w:t xml:space="preserve">erving </w:t>
      </w:r>
      <w:r>
        <w:rPr>
          <w:rFonts w:eastAsiaTheme="minorHAnsi"/>
          <w:color w:val="auto"/>
          <w:szCs w:val="26"/>
        </w:rPr>
        <w:t xml:space="preserve">the past </w:t>
      </w:r>
      <w:r w:rsidR="00FB5F4D">
        <w:rPr>
          <w:rFonts w:eastAsiaTheme="minorHAnsi"/>
          <w:color w:val="auto"/>
          <w:szCs w:val="26"/>
        </w:rPr>
        <w:t>two</w:t>
      </w:r>
      <w:r>
        <w:rPr>
          <w:rFonts w:eastAsiaTheme="minorHAnsi"/>
          <w:color w:val="auto"/>
          <w:szCs w:val="26"/>
        </w:rPr>
        <w:t xml:space="preserve"> years </w:t>
      </w:r>
      <w:r w:rsidRPr="00E96132">
        <w:rPr>
          <w:rFonts w:eastAsiaTheme="minorHAnsi"/>
          <w:color w:val="auto"/>
          <w:szCs w:val="26"/>
        </w:rPr>
        <w:t>as the Alabama Board of Rehabilitation Services Board Chair</w:t>
      </w:r>
      <w:r w:rsidR="002E0C7C">
        <w:rPr>
          <w:rFonts w:eastAsiaTheme="minorHAnsi"/>
          <w:color w:val="auto"/>
          <w:szCs w:val="26"/>
        </w:rPr>
        <w:t xml:space="preserve"> and Vice-Chair.  </w:t>
      </w:r>
      <w:r w:rsidR="00995DE6">
        <w:rPr>
          <w:rFonts w:eastAsiaTheme="minorHAnsi"/>
          <w:color w:val="auto"/>
          <w:szCs w:val="26"/>
        </w:rPr>
        <w:t xml:space="preserve">They </w:t>
      </w:r>
      <w:r>
        <w:rPr>
          <w:rFonts w:eastAsiaTheme="minorHAnsi"/>
          <w:color w:val="auto"/>
          <w:szCs w:val="26"/>
        </w:rPr>
        <w:t xml:space="preserve">stated it has been </w:t>
      </w:r>
      <w:r w:rsidR="00995DE6">
        <w:rPr>
          <w:rFonts w:eastAsiaTheme="minorHAnsi"/>
          <w:color w:val="auto"/>
          <w:szCs w:val="26"/>
        </w:rPr>
        <w:t xml:space="preserve">their </w:t>
      </w:r>
      <w:r>
        <w:rPr>
          <w:rFonts w:eastAsiaTheme="minorHAnsi"/>
          <w:color w:val="auto"/>
          <w:szCs w:val="26"/>
        </w:rPr>
        <w:t xml:space="preserve">pleasure </w:t>
      </w:r>
      <w:r w:rsidRPr="00E96132">
        <w:rPr>
          <w:rFonts w:eastAsiaTheme="minorHAnsi"/>
          <w:color w:val="auto"/>
          <w:szCs w:val="26"/>
        </w:rPr>
        <w:t>to be a part of the mission of th</w:t>
      </w:r>
      <w:r>
        <w:rPr>
          <w:rFonts w:eastAsiaTheme="minorHAnsi"/>
          <w:color w:val="auto"/>
          <w:szCs w:val="26"/>
        </w:rPr>
        <w:t xml:space="preserve">e </w:t>
      </w:r>
      <w:r w:rsidRPr="00E96132">
        <w:rPr>
          <w:rFonts w:eastAsiaTheme="minorHAnsi"/>
          <w:color w:val="auto"/>
          <w:szCs w:val="26"/>
        </w:rPr>
        <w:t xml:space="preserve">department that works so hard to improve the lives of so many Alabamians. </w:t>
      </w:r>
    </w:p>
    <w:p w14:paraId="02A7DF9C" w14:textId="6E9EE348" w:rsidR="009470F9" w:rsidRPr="009470F9" w:rsidRDefault="009470F9" w:rsidP="009470F9">
      <w:pPr>
        <w:spacing w:after="100" w:afterAutospacing="1" w:line="240" w:lineRule="auto"/>
        <w:ind w:left="0" w:firstLine="0"/>
        <w:jc w:val="left"/>
        <w:rPr>
          <w:rFonts w:eastAsia="ヒラギノ角ゴ Pro W3"/>
          <w:b/>
          <w:bCs/>
          <w:szCs w:val="26"/>
        </w:rPr>
      </w:pPr>
      <w:r w:rsidRPr="009470F9">
        <w:rPr>
          <w:rFonts w:eastAsia="ヒラギノ角ゴ Pro W3"/>
          <w:b/>
          <w:bCs/>
          <w:szCs w:val="26"/>
        </w:rPr>
        <w:t>Division Updates</w:t>
      </w:r>
    </w:p>
    <w:p w14:paraId="64F6BD25" w14:textId="589FBE71" w:rsidR="001033EF" w:rsidRPr="001033EF" w:rsidRDefault="001033EF" w:rsidP="004649DD">
      <w:pPr>
        <w:spacing w:after="120" w:line="240" w:lineRule="auto"/>
        <w:ind w:left="0" w:firstLine="0"/>
        <w:jc w:val="left"/>
      </w:pPr>
      <w:r>
        <w:t xml:space="preserve">The Executive Leadership Team members were provided an opportunity to </w:t>
      </w:r>
      <w:r w:rsidR="0093360F">
        <w:t xml:space="preserve">give updates to their written reports and </w:t>
      </w:r>
      <w:r>
        <w:t>answer any questions</w:t>
      </w:r>
      <w:r w:rsidR="0093360F">
        <w:t xml:space="preserve">.  </w:t>
      </w:r>
      <w:r>
        <w:t xml:space="preserve"> </w:t>
      </w:r>
    </w:p>
    <w:p w14:paraId="68C2F148" w14:textId="77777777" w:rsidR="001033EF" w:rsidRDefault="001033EF" w:rsidP="004649DD">
      <w:pPr>
        <w:spacing w:after="120" w:line="240" w:lineRule="auto"/>
        <w:ind w:left="0" w:firstLine="0"/>
        <w:jc w:val="left"/>
        <w:rPr>
          <w:b/>
          <w:bCs/>
        </w:rPr>
      </w:pPr>
    </w:p>
    <w:p w14:paraId="744A5206" w14:textId="77777777" w:rsidR="001033EF" w:rsidRDefault="001033EF" w:rsidP="004649DD">
      <w:pPr>
        <w:spacing w:after="120" w:line="240" w:lineRule="auto"/>
        <w:ind w:left="0" w:firstLine="0"/>
        <w:jc w:val="left"/>
        <w:rPr>
          <w:b/>
          <w:bCs/>
        </w:rPr>
      </w:pPr>
    </w:p>
    <w:p w14:paraId="5B4A24AC" w14:textId="77777777" w:rsidR="001033EF" w:rsidRDefault="001033EF" w:rsidP="004649DD">
      <w:pPr>
        <w:spacing w:after="120" w:line="240" w:lineRule="auto"/>
        <w:ind w:left="0" w:firstLine="0"/>
        <w:jc w:val="left"/>
        <w:rPr>
          <w:b/>
          <w:bCs/>
        </w:rPr>
      </w:pPr>
    </w:p>
    <w:p w14:paraId="5A72F9D4" w14:textId="77777777" w:rsidR="00926176" w:rsidRDefault="00926176" w:rsidP="0099550F">
      <w:pPr>
        <w:spacing w:after="0" w:line="240" w:lineRule="auto"/>
        <w:ind w:left="0" w:firstLine="0"/>
        <w:jc w:val="left"/>
        <w:rPr>
          <w:b/>
          <w:bCs/>
        </w:rPr>
      </w:pPr>
    </w:p>
    <w:p w14:paraId="13E3E910" w14:textId="75489967" w:rsidR="004649DD" w:rsidRDefault="004649DD" w:rsidP="004649DD">
      <w:pPr>
        <w:spacing w:after="120" w:line="240" w:lineRule="auto"/>
        <w:ind w:left="0" w:firstLine="0"/>
        <w:jc w:val="left"/>
        <w:rPr>
          <w:b/>
          <w:bCs/>
        </w:rPr>
      </w:pPr>
      <w:r w:rsidRPr="001B3A8D">
        <w:rPr>
          <w:b/>
          <w:bCs/>
        </w:rPr>
        <w:t>Alabama Department of Rehabilitation Services 202</w:t>
      </w:r>
      <w:r>
        <w:rPr>
          <w:b/>
          <w:bCs/>
        </w:rPr>
        <w:t>4</w:t>
      </w:r>
      <w:r w:rsidRPr="001B3A8D">
        <w:rPr>
          <w:b/>
          <w:bCs/>
        </w:rPr>
        <w:t xml:space="preserve"> Annual Report</w:t>
      </w:r>
      <w:r>
        <w:rPr>
          <w:b/>
          <w:bCs/>
        </w:rPr>
        <w:t xml:space="preserve">   </w:t>
      </w:r>
    </w:p>
    <w:p w14:paraId="2970D166" w14:textId="25A4ED0E" w:rsidR="004649DD" w:rsidRDefault="00076638" w:rsidP="008063C1">
      <w:pPr>
        <w:spacing w:line="240" w:lineRule="auto"/>
        <w:ind w:left="0" w:firstLine="0"/>
        <w:jc w:val="left"/>
      </w:pPr>
      <w:r w:rsidRPr="00B71CC8">
        <w:rPr>
          <w:szCs w:val="26"/>
        </w:rPr>
        <w:t>Mrs. Jill West, Governmental Relations Manager and Director of Office of Communications and Information (OCI)</w:t>
      </w:r>
      <w:r w:rsidR="004374A5">
        <w:rPr>
          <w:szCs w:val="26"/>
        </w:rPr>
        <w:t xml:space="preserve"> </w:t>
      </w:r>
      <w:r w:rsidR="004649DD" w:rsidRPr="00B71CC8">
        <w:rPr>
          <w:szCs w:val="26"/>
        </w:rPr>
        <w:t xml:space="preserve">presented </w:t>
      </w:r>
      <w:r w:rsidR="00435D9D">
        <w:rPr>
          <w:szCs w:val="26"/>
        </w:rPr>
        <w:t>a</w:t>
      </w:r>
      <w:r w:rsidR="004649DD">
        <w:rPr>
          <w:szCs w:val="26"/>
        </w:rPr>
        <w:t xml:space="preserve"> </w:t>
      </w:r>
      <w:r w:rsidR="008063C1">
        <w:rPr>
          <w:szCs w:val="26"/>
        </w:rPr>
        <w:t xml:space="preserve">hard copy of the 2024 Annual Report.  </w:t>
      </w:r>
    </w:p>
    <w:p w14:paraId="6EDDBEBE" w14:textId="77777777" w:rsidR="009E10FD" w:rsidRDefault="009E10FD" w:rsidP="00A56376">
      <w:pPr>
        <w:spacing w:line="240" w:lineRule="auto"/>
        <w:ind w:left="0" w:firstLine="0"/>
        <w:jc w:val="left"/>
        <w:rPr>
          <w:szCs w:val="26"/>
        </w:rPr>
      </w:pPr>
    </w:p>
    <w:p w14:paraId="2B254802" w14:textId="59E006BF" w:rsidR="00A1000D" w:rsidRPr="00C42C24" w:rsidRDefault="006F1750" w:rsidP="007070AC">
      <w:pPr>
        <w:spacing w:after="100" w:afterAutospacing="1" w:line="240" w:lineRule="auto"/>
        <w:ind w:left="0" w:firstLine="0"/>
        <w:jc w:val="left"/>
        <w:rPr>
          <w:rFonts w:eastAsia="ヒラギノ角ゴ Pro W3"/>
          <w:b/>
          <w:bCs/>
          <w:szCs w:val="26"/>
        </w:rPr>
      </w:pPr>
      <w:r w:rsidRPr="00C42C24">
        <w:rPr>
          <w:rFonts w:eastAsia="ヒラギノ角ゴ Pro W3"/>
          <w:b/>
          <w:bCs/>
          <w:szCs w:val="26"/>
        </w:rPr>
        <w:t xml:space="preserve">Commissioner’s Comments </w:t>
      </w:r>
    </w:p>
    <w:p w14:paraId="3BD2F109" w14:textId="765DC7F1" w:rsidR="00C42C24" w:rsidRDefault="0093452E" w:rsidP="00095FBE">
      <w:pPr>
        <w:spacing w:after="0" w:line="240" w:lineRule="auto"/>
        <w:rPr>
          <w:rFonts w:eastAsia="ヒラギノ角ゴ Pro W3"/>
          <w:b/>
          <w:bCs/>
          <w:i/>
          <w:iCs/>
          <w:szCs w:val="26"/>
        </w:rPr>
      </w:pPr>
      <w:r>
        <w:rPr>
          <w:rFonts w:eastAsia="ヒラギノ角ゴ Pro W3"/>
          <w:b/>
          <w:bCs/>
          <w:i/>
          <w:iCs/>
          <w:szCs w:val="26"/>
        </w:rPr>
        <w:t xml:space="preserve">Legislative and Administrative Updates </w:t>
      </w:r>
    </w:p>
    <w:p w14:paraId="67D088D5" w14:textId="77777777" w:rsidR="0093452E" w:rsidRDefault="0093452E" w:rsidP="00095FBE">
      <w:pPr>
        <w:spacing w:after="0" w:line="240" w:lineRule="auto"/>
        <w:rPr>
          <w:rFonts w:eastAsia="ヒラギノ角ゴ Pro W3"/>
          <w:b/>
          <w:bCs/>
          <w:i/>
          <w:iCs/>
          <w:szCs w:val="26"/>
        </w:rPr>
      </w:pPr>
    </w:p>
    <w:p w14:paraId="0F4C286C" w14:textId="55280E85" w:rsidR="0093452E" w:rsidRDefault="00F21B03" w:rsidP="00BA3AD3">
      <w:pPr>
        <w:spacing w:after="0" w:line="240" w:lineRule="auto"/>
        <w:jc w:val="left"/>
        <w:rPr>
          <w:rFonts w:eastAsia="ヒラギノ角ゴ Pro W3"/>
          <w:szCs w:val="26"/>
        </w:rPr>
      </w:pPr>
      <w:r>
        <w:rPr>
          <w:rFonts w:eastAsia="ヒラギノ角ゴ Pro W3"/>
          <w:szCs w:val="26"/>
        </w:rPr>
        <w:t>Commissioner Burdeshaw reported the Legislative session began the first week of February 2025.  The major difference this year is that the session happens to coincide with the first 100 days of a new federal administration</w:t>
      </w:r>
      <w:r w:rsidR="00795A04">
        <w:rPr>
          <w:rFonts w:eastAsia="ヒラギノ角ゴ Pro W3"/>
          <w:szCs w:val="26"/>
        </w:rPr>
        <w:t xml:space="preserve">.  </w:t>
      </w:r>
      <w:r w:rsidR="00810CD9">
        <w:rPr>
          <w:rFonts w:eastAsia="ヒラギノ角ゴ Pro W3"/>
          <w:szCs w:val="26"/>
        </w:rPr>
        <w:t>Commissioner Burdeshaw emphasized the importance of having a unified voice</w:t>
      </w:r>
      <w:r w:rsidR="00795A04">
        <w:rPr>
          <w:rFonts w:eastAsia="ヒラギノ角ゴ Pro W3"/>
          <w:szCs w:val="26"/>
        </w:rPr>
        <w:t xml:space="preserve"> to </w:t>
      </w:r>
      <w:r w:rsidR="00810CD9">
        <w:rPr>
          <w:rFonts w:eastAsia="ヒラギノ角ゴ Pro W3"/>
          <w:szCs w:val="26"/>
        </w:rPr>
        <w:t>establish</w:t>
      </w:r>
      <w:r w:rsidR="00795A04">
        <w:rPr>
          <w:rFonts w:eastAsia="ヒラギノ角ゴ Pro W3"/>
          <w:szCs w:val="26"/>
        </w:rPr>
        <w:t xml:space="preserve"> </w:t>
      </w:r>
      <w:r w:rsidR="00810CD9">
        <w:rPr>
          <w:rFonts w:eastAsia="ヒラギノ角ゴ Pro W3"/>
          <w:szCs w:val="26"/>
        </w:rPr>
        <w:t xml:space="preserve">a consistent and recognizable message across all touchpoints.   </w:t>
      </w:r>
    </w:p>
    <w:p w14:paraId="5B47A0F7" w14:textId="77777777" w:rsidR="00EB613D" w:rsidRDefault="00EB613D" w:rsidP="00BA3AD3">
      <w:pPr>
        <w:spacing w:after="0" w:line="240" w:lineRule="auto"/>
        <w:jc w:val="left"/>
        <w:rPr>
          <w:rFonts w:eastAsia="ヒラギノ角ゴ Pro W3"/>
          <w:szCs w:val="26"/>
        </w:rPr>
      </w:pPr>
    </w:p>
    <w:p w14:paraId="51B7E133" w14:textId="7BD6A0C2" w:rsidR="00EB613D" w:rsidRDefault="003B6683" w:rsidP="00BA3AD3">
      <w:pPr>
        <w:spacing w:after="0" w:line="240" w:lineRule="auto"/>
        <w:jc w:val="left"/>
        <w:rPr>
          <w:rFonts w:eastAsia="ヒラギノ角ゴ Pro W3"/>
          <w:szCs w:val="26"/>
        </w:rPr>
      </w:pPr>
      <w:r>
        <w:rPr>
          <w:rFonts w:eastAsia="ヒラギノ角ゴ Pro W3"/>
          <w:szCs w:val="26"/>
        </w:rPr>
        <w:t xml:space="preserve">Commissioner Burdeshaw expressed appreciation to Governor Ivey; Finance Director, Bill Poole; and the </w:t>
      </w:r>
      <w:r w:rsidR="00DE56F1">
        <w:rPr>
          <w:rFonts w:eastAsia="ヒラギノ角ゴ Pro W3"/>
          <w:szCs w:val="26"/>
        </w:rPr>
        <w:t>staff in</w:t>
      </w:r>
      <w:r w:rsidR="004C6513">
        <w:rPr>
          <w:rFonts w:eastAsia="ヒラギノ角ゴ Pro W3"/>
          <w:szCs w:val="26"/>
        </w:rPr>
        <w:t xml:space="preserve"> the </w:t>
      </w:r>
      <w:r>
        <w:rPr>
          <w:rFonts w:eastAsia="ヒラギノ角ゴ Pro W3"/>
          <w:szCs w:val="26"/>
        </w:rPr>
        <w:t xml:space="preserve">Executive Budget Office; for supporting </w:t>
      </w:r>
      <w:r w:rsidR="00DD7E6C">
        <w:rPr>
          <w:rFonts w:eastAsia="ヒラギノ角ゴ Pro W3"/>
          <w:szCs w:val="26"/>
        </w:rPr>
        <w:t xml:space="preserve">the </w:t>
      </w:r>
      <w:r>
        <w:rPr>
          <w:rFonts w:eastAsia="ヒラギノ角ゴ Pro W3"/>
          <w:szCs w:val="26"/>
        </w:rPr>
        <w:t xml:space="preserve">department’s requests </w:t>
      </w:r>
      <w:r w:rsidR="00795A04">
        <w:rPr>
          <w:rFonts w:eastAsia="ヒラギノ角ゴ Pro W3"/>
          <w:szCs w:val="26"/>
        </w:rPr>
        <w:t xml:space="preserve">including </w:t>
      </w:r>
      <w:r>
        <w:rPr>
          <w:rFonts w:eastAsia="ヒラギノ角ゴ Pro W3"/>
          <w:szCs w:val="26"/>
        </w:rPr>
        <w:t xml:space="preserve">the proposal from the Veteran’s Steering Committee </w:t>
      </w:r>
      <w:r w:rsidR="007B171D">
        <w:rPr>
          <w:rFonts w:eastAsia="ヒラギノ角ゴ Pro W3"/>
          <w:szCs w:val="26"/>
        </w:rPr>
        <w:t xml:space="preserve">(VSC) </w:t>
      </w:r>
      <w:r>
        <w:rPr>
          <w:rFonts w:eastAsia="ヒラギノ角ゴ Pro W3"/>
          <w:szCs w:val="26"/>
        </w:rPr>
        <w:t>to expand</w:t>
      </w:r>
      <w:r w:rsidR="007C5313">
        <w:rPr>
          <w:rFonts w:eastAsia="ヒラギノ角ゴ Pro W3"/>
          <w:szCs w:val="26"/>
        </w:rPr>
        <w:t xml:space="preserve"> </w:t>
      </w:r>
      <w:r>
        <w:rPr>
          <w:rFonts w:eastAsia="ヒラギノ角ゴ Pro W3"/>
          <w:szCs w:val="26"/>
        </w:rPr>
        <w:t xml:space="preserve">Traumatic Brain Injury programs and services.  </w:t>
      </w:r>
      <w:r w:rsidR="00F40ABE">
        <w:rPr>
          <w:rFonts w:eastAsia="ヒラギノ角ゴ Pro W3"/>
          <w:szCs w:val="26"/>
        </w:rPr>
        <w:t xml:space="preserve">The </w:t>
      </w:r>
      <w:r w:rsidR="00753A65">
        <w:rPr>
          <w:rFonts w:eastAsia="ヒラギノ角ゴ Pro W3"/>
          <w:szCs w:val="26"/>
        </w:rPr>
        <w:t xml:space="preserve">Alabama </w:t>
      </w:r>
      <w:r w:rsidR="00F40ABE">
        <w:rPr>
          <w:rFonts w:eastAsia="ヒラギノ角ゴ Pro W3"/>
          <w:szCs w:val="26"/>
        </w:rPr>
        <w:t xml:space="preserve">Board </w:t>
      </w:r>
      <w:r w:rsidR="00753A65">
        <w:rPr>
          <w:rFonts w:eastAsia="ヒラギノ角ゴ Pro W3"/>
          <w:szCs w:val="26"/>
        </w:rPr>
        <w:t xml:space="preserve">of Rehabilitation Services </w:t>
      </w:r>
      <w:r w:rsidR="00F40ABE">
        <w:rPr>
          <w:rFonts w:eastAsia="ヒラギノ角ゴ Pro W3"/>
          <w:szCs w:val="26"/>
        </w:rPr>
        <w:t xml:space="preserve">previously received the overall budget </w:t>
      </w:r>
      <w:r w:rsidR="007B171D">
        <w:rPr>
          <w:rFonts w:eastAsia="ヒラギノ角ゴ Pro W3"/>
          <w:szCs w:val="26"/>
        </w:rPr>
        <w:t xml:space="preserve">request for FY 2026 that included additional funding for the State of Alabama Independent Living (SAIL) </w:t>
      </w:r>
      <w:r w:rsidR="00DD7E6C">
        <w:rPr>
          <w:rFonts w:eastAsia="ヒラギノ角ゴ Pro W3"/>
          <w:szCs w:val="26"/>
        </w:rPr>
        <w:t xml:space="preserve">program </w:t>
      </w:r>
      <w:r w:rsidR="007B171D">
        <w:rPr>
          <w:rFonts w:eastAsia="ヒラギノ角ゴ Pro W3"/>
          <w:szCs w:val="26"/>
        </w:rPr>
        <w:t xml:space="preserve">and received an email containing the specifics shared with the VSC.  </w:t>
      </w:r>
    </w:p>
    <w:p w14:paraId="4405986E" w14:textId="77777777" w:rsidR="00DD7E6C" w:rsidRDefault="00DD7E6C" w:rsidP="00BA3AD3">
      <w:pPr>
        <w:spacing w:after="0" w:line="240" w:lineRule="auto"/>
        <w:jc w:val="left"/>
        <w:rPr>
          <w:rFonts w:eastAsia="ヒラギノ角ゴ Pro W3"/>
          <w:szCs w:val="26"/>
        </w:rPr>
      </w:pPr>
    </w:p>
    <w:p w14:paraId="6F8CF6C1" w14:textId="5BAE77B2" w:rsidR="00844472" w:rsidRDefault="00844472" w:rsidP="00BA3AD3">
      <w:pPr>
        <w:spacing w:after="0" w:line="240" w:lineRule="auto"/>
        <w:jc w:val="left"/>
        <w:rPr>
          <w:rFonts w:eastAsia="ヒラギノ角ゴ Pro W3"/>
          <w:szCs w:val="26"/>
        </w:rPr>
      </w:pPr>
      <w:r>
        <w:rPr>
          <w:rFonts w:eastAsia="ヒラギノ角ゴ Pro W3"/>
          <w:szCs w:val="26"/>
        </w:rPr>
        <w:t xml:space="preserve">Commissioner Burdeshaw continues to work with the Council of State Administrators of Vocational Rehabilitation (CSAVR) as the Policy Committee Chair and President-Elect on the reauthorization of the Workforce Innovation and Opportunity Act (WIOA) and the Continuing Resolution (CR) being drafted by the Congressional Appropriations members.  The Budget CR is the most critical issue due to the impending deadline of March 14, 2025.  The primary concern for Vocational Rehabilitation is the cost-of-living adjustment (COLA) that was available annually until last year when those funds were re-directed to Homeland Security.  The proposed CR indicates a reduction to the program’s COLA for the second year.  </w:t>
      </w:r>
      <w:r w:rsidR="000A6E1B">
        <w:rPr>
          <w:rFonts w:eastAsia="ヒラギノ角ゴ Pro W3"/>
          <w:szCs w:val="26"/>
        </w:rPr>
        <w:t>WIOA reauthorization is also back on the table.  However, the House and Senate versions do not align.  While changes to Title IV (VR) are not specifically addressed in either Bill, the joint provisions impacting all four titles are up for discussion.  The national VR program is sharing their thoughts with Congress about the proposed changes.  The Governor’s Policy office and the new Workforce Secretary,</w:t>
      </w:r>
      <w:r w:rsidR="009A128F">
        <w:rPr>
          <w:rFonts w:eastAsia="ヒラギノ角ゴ Pro W3"/>
          <w:szCs w:val="26"/>
        </w:rPr>
        <w:t xml:space="preserve"> </w:t>
      </w:r>
      <w:r w:rsidR="000A6E1B">
        <w:rPr>
          <w:rFonts w:eastAsia="ヒラギノ角ゴ Pro W3"/>
          <w:szCs w:val="26"/>
        </w:rPr>
        <w:t>Greg Reed</w:t>
      </w:r>
      <w:r w:rsidR="009A128F">
        <w:rPr>
          <w:rFonts w:eastAsia="ヒラギノ角ゴ Pro W3"/>
          <w:szCs w:val="26"/>
        </w:rPr>
        <w:t>,</w:t>
      </w:r>
      <w:r w:rsidR="000A6E1B">
        <w:rPr>
          <w:rFonts w:eastAsia="ヒラギノ角ゴ Pro W3"/>
          <w:szCs w:val="26"/>
        </w:rPr>
        <w:t xml:space="preserve"> are also very active in discussions on Capitol Hill.   </w:t>
      </w:r>
    </w:p>
    <w:p w14:paraId="63679A04" w14:textId="77777777" w:rsidR="00844472" w:rsidRDefault="00844472" w:rsidP="00BA3AD3">
      <w:pPr>
        <w:spacing w:after="0" w:line="240" w:lineRule="auto"/>
        <w:jc w:val="left"/>
        <w:rPr>
          <w:rFonts w:eastAsia="ヒラギノ角ゴ Pro W3"/>
          <w:szCs w:val="26"/>
        </w:rPr>
      </w:pPr>
    </w:p>
    <w:p w14:paraId="5B91A375" w14:textId="77777777" w:rsidR="009A128F" w:rsidRDefault="007F1353" w:rsidP="00C9371C">
      <w:pPr>
        <w:spacing w:after="0" w:line="240" w:lineRule="auto"/>
        <w:ind w:left="0" w:firstLine="0"/>
        <w:jc w:val="left"/>
        <w:rPr>
          <w:rFonts w:eastAsia="ヒラギノ角ゴ Pro W3"/>
          <w:szCs w:val="26"/>
        </w:rPr>
      </w:pPr>
      <w:r>
        <w:rPr>
          <w:rFonts w:eastAsia="ヒラギノ角ゴ Pro W3"/>
          <w:szCs w:val="26"/>
        </w:rPr>
        <w:t>At the national level, there are several major</w:t>
      </w:r>
      <w:r w:rsidR="009A128F">
        <w:rPr>
          <w:rFonts w:eastAsia="ヒラギノ角ゴ Pro W3"/>
          <w:szCs w:val="26"/>
        </w:rPr>
        <w:t xml:space="preserve"> concerns.  </w:t>
      </w:r>
      <w:r>
        <w:rPr>
          <w:rFonts w:eastAsia="ヒラギノ角ゴ Pro W3"/>
          <w:szCs w:val="26"/>
        </w:rPr>
        <w:t xml:space="preserve">One </w:t>
      </w:r>
      <w:r w:rsidR="009A128F">
        <w:rPr>
          <w:rFonts w:eastAsia="ヒラギノ角ゴ Pro W3"/>
          <w:szCs w:val="26"/>
        </w:rPr>
        <w:t>issue</w:t>
      </w:r>
      <w:r w:rsidR="00D45343">
        <w:rPr>
          <w:rFonts w:eastAsia="ヒラギノ角ゴ Pro W3"/>
          <w:szCs w:val="26"/>
        </w:rPr>
        <w:t xml:space="preserve"> </w:t>
      </w:r>
      <w:r>
        <w:rPr>
          <w:rFonts w:eastAsia="ヒラギノ角ゴ Pro W3"/>
          <w:szCs w:val="26"/>
        </w:rPr>
        <w:t>is the dismantling of the U.S. Department of Education (USDOE)</w:t>
      </w:r>
      <w:r w:rsidR="00FC0296">
        <w:rPr>
          <w:rFonts w:eastAsia="ヒラギノ角ゴ Pro W3"/>
          <w:szCs w:val="26"/>
        </w:rPr>
        <w:t xml:space="preserve">.  </w:t>
      </w:r>
      <w:r>
        <w:rPr>
          <w:rFonts w:eastAsia="ヒラギノ角ゴ Pro W3"/>
          <w:szCs w:val="26"/>
        </w:rPr>
        <w:t xml:space="preserve">The Vocational Rehabilitation Service </w:t>
      </w:r>
      <w:r w:rsidR="00B17DAB">
        <w:rPr>
          <w:rFonts w:eastAsia="ヒラギノ角ゴ Pro W3"/>
          <w:szCs w:val="26"/>
        </w:rPr>
        <w:t xml:space="preserve">(VRS) </w:t>
      </w:r>
      <w:r>
        <w:rPr>
          <w:rFonts w:eastAsia="ヒラギノ角ゴ Pro W3"/>
          <w:szCs w:val="26"/>
        </w:rPr>
        <w:t>and Alabama’s Early Intervention System are directly funded through USDOE. Commissioner Burdeshaw’s primary goal is to make sure that statutorily mandated programs that ADRS provides are continued and that funding follows them</w:t>
      </w:r>
      <w:r w:rsidR="009A128F">
        <w:rPr>
          <w:rFonts w:eastAsia="ヒラギノ角ゴ Pro W3"/>
          <w:szCs w:val="26"/>
        </w:rPr>
        <w:t xml:space="preserve">.  </w:t>
      </w:r>
      <w:r w:rsidR="001B3CE7">
        <w:rPr>
          <w:rFonts w:eastAsia="ヒラギノ角ゴ Pro W3"/>
          <w:szCs w:val="26"/>
        </w:rPr>
        <w:t>CSAV</w:t>
      </w:r>
      <w:r w:rsidR="009A128F">
        <w:rPr>
          <w:rFonts w:eastAsia="ヒラギノ角ゴ Pro W3"/>
          <w:szCs w:val="26"/>
        </w:rPr>
        <w:t xml:space="preserve">R </w:t>
      </w:r>
      <w:r w:rsidR="001B3CE7">
        <w:rPr>
          <w:rFonts w:eastAsia="ヒラギノ角ゴ Pro W3"/>
          <w:szCs w:val="26"/>
        </w:rPr>
        <w:t xml:space="preserve">will have a position statement and consensus on the potential location of the </w:t>
      </w:r>
    </w:p>
    <w:p w14:paraId="7ED2BCF9" w14:textId="77777777" w:rsidR="009A128F" w:rsidRDefault="009A128F" w:rsidP="00C9371C">
      <w:pPr>
        <w:spacing w:after="0" w:line="240" w:lineRule="auto"/>
        <w:ind w:left="0" w:firstLine="0"/>
        <w:jc w:val="left"/>
        <w:rPr>
          <w:rFonts w:eastAsia="ヒラギノ角ゴ Pro W3"/>
          <w:szCs w:val="26"/>
        </w:rPr>
      </w:pPr>
    </w:p>
    <w:p w14:paraId="62048054" w14:textId="77777777" w:rsidR="009A128F" w:rsidRDefault="009A128F" w:rsidP="00C9371C">
      <w:pPr>
        <w:spacing w:after="0" w:line="240" w:lineRule="auto"/>
        <w:ind w:left="0" w:firstLine="0"/>
        <w:jc w:val="left"/>
        <w:rPr>
          <w:rFonts w:eastAsia="ヒラギノ角ゴ Pro W3"/>
          <w:szCs w:val="26"/>
        </w:rPr>
      </w:pPr>
    </w:p>
    <w:p w14:paraId="03315707" w14:textId="77777777" w:rsidR="009A128F" w:rsidRDefault="009A128F" w:rsidP="00C9371C">
      <w:pPr>
        <w:spacing w:after="0" w:line="240" w:lineRule="auto"/>
        <w:ind w:left="0" w:firstLine="0"/>
        <w:jc w:val="left"/>
        <w:rPr>
          <w:rFonts w:eastAsia="ヒラギノ角ゴ Pro W3"/>
          <w:szCs w:val="26"/>
        </w:rPr>
      </w:pPr>
    </w:p>
    <w:p w14:paraId="4F3A3ADF" w14:textId="77777777" w:rsidR="009A128F" w:rsidRDefault="009A128F" w:rsidP="00C9371C">
      <w:pPr>
        <w:spacing w:after="0" w:line="240" w:lineRule="auto"/>
        <w:ind w:left="0" w:firstLine="0"/>
        <w:jc w:val="left"/>
        <w:rPr>
          <w:rFonts w:eastAsia="ヒラギノ角ゴ Pro W3"/>
          <w:szCs w:val="26"/>
        </w:rPr>
      </w:pPr>
    </w:p>
    <w:p w14:paraId="48998521" w14:textId="77777777" w:rsidR="00795A04" w:rsidRDefault="00795A04" w:rsidP="00C9371C">
      <w:pPr>
        <w:spacing w:after="0" w:line="240" w:lineRule="auto"/>
        <w:ind w:left="0" w:firstLine="0"/>
        <w:jc w:val="left"/>
        <w:rPr>
          <w:rFonts w:eastAsia="ヒラギノ角ゴ Pro W3"/>
          <w:szCs w:val="26"/>
        </w:rPr>
      </w:pPr>
    </w:p>
    <w:p w14:paraId="278B422C" w14:textId="77777777" w:rsidR="00795A04" w:rsidRDefault="00795A04" w:rsidP="00C9371C">
      <w:pPr>
        <w:spacing w:after="0" w:line="240" w:lineRule="auto"/>
        <w:ind w:left="0" w:firstLine="0"/>
        <w:jc w:val="left"/>
        <w:rPr>
          <w:rFonts w:eastAsia="ヒラギノ角ゴ Pro W3"/>
          <w:szCs w:val="26"/>
        </w:rPr>
      </w:pPr>
    </w:p>
    <w:p w14:paraId="431EAB59" w14:textId="28E33242" w:rsidR="00DD7E6C" w:rsidRDefault="001B3CE7" w:rsidP="00C9371C">
      <w:pPr>
        <w:spacing w:after="0" w:line="240" w:lineRule="auto"/>
        <w:ind w:left="0" w:firstLine="0"/>
        <w:jc w:val="left"/>
        <w:rPr>
          <w:rFonts w:eastAsia="ヒラギノ角ゴ Pro W3"/>
          <w:szCs w:val="26"/>
        </w:rPr>
      </w:pPr>
      <w:r>
        <w:rPr>
          <w:rFonts w:eastAsia="ヒラギノ角ゴ Pro W3"/>
          <w:szCs w:val="26"/>
        </w:rPr>
        <w:t>V</w:t>
      </w:r>
      <w:r w:rsidR="00B17DAB">
        <w:rPr>
          <w:rFonts w:eastAsia="ヒラギノ角ゴ Pro W3"/>
          <w:szCs w:val="26"/>
        </w:rPr>
        <w:t>R</w:t>
      </w:r>
      <w:r>
        <w:rPr>
          <w:rFonts w:eastAsia="ヒラギノ角ゴ Pro W3"/>
          <w:szCs w:val="26"/>
        </w:rPr>
        <w:t>S program in other federal agencies should the USDOE be dismantled</w:t>
      </w:r>
      <w:r w:rsidR="00600372">
        <w:rPr>
          <w:rFonts w:eastAsia="ヒラギノ角ゴ Pro W3"/>
          <w:szCs w:val="26"/>
        </w:rPr>
        <w:t xml:space="preserve">.  </w:t>
      </w:r>
      <w:r w:rsidR="00B17DAB">
        <w:rPr>
          <w:rFonts w:eastAsia="ヒラギノ角ゴ Pro W3"/>
          <w:szCs w:val="26"/>
        </w:rPr>
        <w:t>VRS could move to the U.S. Department of Health and Human Services</w:t>
      </w:r>
      <w:r w:rsidR="00BA3AD3">
        <w:rPr>
          <w:rFonts w:eastAsia="ヒラギノ角ゴ Pro W3"/>
          <w:szCs w:val="26"/>
        </w:rPr>
        <w:t xml:space="preserve"> </w:t>
      </w:r>
      <w:r w:rsidR="00B17DAB">
        <w:rPr>
          <w:rFonts w:eastAsia="ヒラギノ角ゴ Pro W3"/>
          <w:szCs w:val="26"/>
        </w:rPr>
        <w:t>if the Office of Special Education and Rehabilitation Services (OSERS) and Rehabilitation Services Administrators (RSA) are moved there or VRS could move to the U.S. Department of Labor</w:t>
      </w:r>
      <w:r w:rsidR="00DC6AE5">
        <w:rPr>
          <w:rFonts w:eastAsia="ヒラギノ角ゴ Pro W3"/>
          <w:szCs w:val="26"/>
        </w:rPr>
        <w:t xml:space="preserve">.  Commissioner </w:t>
      </w:r>
      <w:r w:rsidR="00FD6C41">
        <w:rPr>
          <w:rFonts w:eastAsia="ヒラギノ角ゴ Pro W3"/>
          <w:szCs w:val="26"/>
        </w:rPr>
        <w:t xml:space="preserve">Burdeshaw </w:t>
      </w:r>
      <w:r w:rsidR="00DC6AE5">
        <w:rPr>
          <w:rFonts w:eastAsia="ヒラギノ角ゴ Pro W3"/>
          <w:szCs w:val="26"/>
        </w:rPr>
        <w:t xml:space="preserve">requested permission from the Board to participate in a </w:t>
      </w:r>
      <w:r w:rsidR="00FD6C41">
        <w:rPr>
          <w:rFonts w:eastAsia="ヒラギノ角ゴ Pro W3"/>
          <w:szCs w:val="26"/>
        </w:rPr>
        <w:t xml:space="preserve">pre-meeting </w:t>
      </w:r>
      <w:r w:rsidR="001C2436">
        <w:rPr>
          <w:rFonts w:eastAsia="ヒラギノ角ゴ Pro W3"/>
          <w:szCs w:val="26"/>
        </w:rPr>
        <w:t xml:space="preserve">(telephone call) on March 14, 2025, </w:t>
      </w:r>
      <w:r w:rsidR="00FD6C41">
        <w:rPr>
          <w:rFonts w:eastAsia="ヒラギノ角ゴ Pro W3"/>
          <w:szCs w:val="26"/>
        </w:rPr>
        <w:t xml:space="preserve">with CSAVR </w:t>
      </w:r>
      <w:r w:rsidR="00256DE1">
        <w:rPr>
          <w:rFonts w:eastAsia="ヒラギノ角ゴ Pro W3"/>
          <w:szCs w:val="26"/>
        </w:rPr>
        <w:t xml:space="preserve">and </w:t>
      </w:r>
      <w:r w:rsidR="00DC6AE5">
        <w:rPr>
          <w:rFonts w:eastAsia="ヒラギノ角ゴ Pro W3"/>
          <w:szCs w:val="26"/>
        </w:rPr>
        <w:t>Congres</w:t>
      </w:r>
      <w:r w:rsidR="00FD6C41">
        <w:rPr>
          <w:rFonts w:eastAsia="ヒラギノ角ゴ Pro W3"/>
          <w:szCs w:val="26"/>
        </w:rPr>
        <w:t xml:space="preserve">sman Robert Aderholt.  Congressman Aderholt is a member of the House Committee on Appropriations, which oversees federal government funding.  He </w:t>
      </w:r>
      <w:r w:rsidR="000148A7">
        <w:rPr>
          <w:rFonts w:eastAsia="ヒラギノ角ゴ Pro W3"/>
          <w:szCs w:val="26"/>
        </w:rPr>
        <w:t>is the C</w:t>
      </w:r>
      <w:r w:rsidR="00FD6C41">
        <w:rPr>
          <w:rFonts w:eastAsia="ヒラギノ角ゴ Pro W3"/>
          <w:szCs w:val="26"/>
        </w:rPr>
        <w:t>hair</w:t>
      </w:r>
      <w:r w:rsidR="000148A7">
        <w:rPr>
          <w:rFonts w:eastAsia="ヒラギノ角ゴ Pro W3"/>
          <w:szCs w:val="26"/>
        </w:rPr>
        <w:t xml:space="preserve">man of </w:t>
      </w:r>
      <w:r w:rsidR="00FD6C41">
        <w:rPr>
          <w:rFonts w:eastAsia="ヒラギノ角ゴ Pro W3"/>
          <w:szCs w:val="26"/>
        </w:rPr>
        <w:t>the Appropriations Subcommittee on Labor, Health &amp; Human Services, and Education</w:t>
      </w:r>
      <w:r w:rsidR="00256DE1">
        <w:rPr>
          <w:rFonts w:eastAsia="ヒラギノ角ゴ Pro W3"/>
          <w:szCs w:val="26"/>
        </w:rPr>
        <w:t xml:space="preserve">.  </w:t>
      </w:r>
      <w:r w:rsidR="0066496F">
        <w:rPr>
          <w:rFonts w:eastAsia="ヒラギノ角ゴ Pro W3"/>
          <w:szCs w:val="26"/>
        </w:rPr>
        <w:t xml:space="preserve">The motion to </w:t>
      </w:r>
      <w:r w:rsidR="006E0508">
        <w:rPr>
          <w:rFonts w:eastAsia="ヒラギノ角ゴ Pro W3"/>
          <w:szCs w:val="26"/>
        </w:rPr>
        <w:t xml:space="preserve">approve </w:t>
      </w:r>
      <w:r w:rsidR="003C5334">
        <w:rPr>
          <w:rFonts w:eastAsia="ヒラギノ角ゴ Pro W3"/>
          <w:szCs w:val="26"/>
        </w:rPr>
        <w:t xml:space="preserve">Commissioner Burdeshaw’s participation in </w:t>
      </w:r>
      <w:r w:rsidR="0066496F">
        <w:rPr>
          <w:rFonts w:eastAsia="ヒラギノ角ゴ Pro W3"/>
          <w:szCs w:val="26"/>
        </w:rPr>
        <w:t>the</w:t>
      </w:r>
      <w:r w:rsidR="00CF54B5">
        <w:rPr>
          <w:rFonts w:eastAsia="ヒラギノ角ゴ Pro W3"/>
          <w:szCs w:val="26"/>
        </w:rPr>
        <w:t xml:space="preserve"> pre-meeting (</w:t>
      </w:r>
      <w:r w:rsidR="003C5334">
        <w:rPr>
          <w:rFonts w:eastAsia="ヒラギノ角ゴ Pro W3"/>
          <w:szCs w:val="26"/>
        </w:rPr>
        <w:t>telephone call</w:t>
      </w:r>
      <w:r w:rsidR="00CF54B5">
        <w:rPr>
          <w:rFonts w:eastAsia="ヒラギノ角ゴ Pro W3"/>
          <w:szCs w:val="26"/>
        </w:rPr>
        <w:t xml:space="preserve">) </w:t>
      </w:r>
      <w:r w:rsidR="00B02A1A">
        <w:rPr>
          <w:rFonts w:eastAsia="ヒラギノ角ゴ Pro W3"/>
          <w:szCs w:val="26"/>
        </w:rPr>
        <w:t xml:space="preserve">to discuss VRS appropriations </w:t>
      </w:r>
      <w:r w:rsidR="003C5334">
        <w:rPr>
          <w:rFonts w:eastAsia="ヒラギノ角ゴ Pro W3"/>
          <w:szCs w:val="26"/>
        </w:rPr>
        <w:t xml:space="preserve">with </w:t>
      </w:r>
      <w:r w:rsidR="00B02A1A">
        <w:rPr>
          <w:rFonts w:eastAsia="ヒラギノ角ゴ Pro W3"/>
          <w:szCs w:val="26"/>
        </w:rPr>
        <w:t xml:space="preserve">representatives from </w:t>
      </w:r>
      <w:r w:rsidR="003C5334">
        <w:rPr>
          <w:rFonts w:eastAsia="ヒラギノ角ゴ Pro W3"/>
          <w:szCs w:val="26"/>
        </w:rPr>
        <w:t>CSAVR and Congressman Aderholt</w:t>
      </w:r>
      <w:r w:rsidR="001B4585">
        <w:rPr>
          <w:rFonts w:eastAsia="ヒラギノ角ゴ Pro W3"/>
          <w:szCs w:val="26"/>
        </w:rPr>
        <w:t xml:space="preserve"> </w:t>
      </w:r>
      <w:r w:rsidR="00A861AC">
        <w:rPr>
          <w:rFonts w:eastAsia="ヒラギノ角ゴ Pro W3"/>
          <w:szCs w:val="26"/>
        </w:rPr>
        <w:t xml:space="preserve">was made by </w:t>
      </w:r>
      <w:r w:rsidR="0066496F">
        <w:rPr>
          <w:rFonts w:eastAsia="ヒラギノ角ゴ Pro W3"/>
          <w:szCs w:val="26"/>
        </w:rPr>
        <w:t>Mrs.</w:t>
      </w:r>
      <w:r w:rsidR="00A861AC">
        <w:rPr>
          <w:rFonts w:eastAsia="ヒラギノ角ゴ Pro W3"/>
          <w:szCs w:val="26"/>
        </w:rPr>
        <w:t xml:space="preserve"> </w:t>
      </w:r>
      <w:r w:rsidR="0066496F">
        <w:rPr>
          <w:rFonts w:eastAsia="ヒラギノ角ゴ Pro W3"/>
          <w:szCs w:val="26"/>
        </w:rPr>
        <w:t xml:space="preserve">Lemley </w:t>
      </w:r>
      <w:r w:rsidR="00A861AC">
        <w:rPr>
          <w:rFonts w:eastAsia="ヒラギノ角ゴ Pro W3"/>
          <w:szCs w:val="26"/>
        </w:rPr>
        <w:t xml:space="preserve">and seconded by Mr. Williams.  The Board offered their unanimous consent and support to Commissioner Burdeshaw regarding her participation.  </w:t>
      </w:r>
    </w:p>
    <w:p w14:paraId="385C1C92" w14:textId="77777777" w:rsidR="00DC6AE5" w:rsidRDefault="00DC6AE5" w:rsidP="00BA3AD3">
      <w:pPr>
        <w:spacing w:after="0" w:line="240" w:lineRule="auto"/>
        <w:jc w:val="left"/>
        <w:rPr>
          <w:rFonts w:eastAsia="ヒラギノ角ゴ Pro W3"/>
          <w:szCs w:val="26"/>
        </w:rPr>
      </w:pPr>
    </w:p>
    <w:p w14:paraId="7521B822" w14:textId="575AD169" w:rsidR="008535B3" w:rsidRPr="007F1353" w:rsidRDefault="008535B3" w:rsidP="008535B3">
      <w:pPr>
        <w:spacing w:after="0" w:line="240" w:lineRule="auto"/>
        <w:ind w:left="0" w:firstLine="0"/>
        <w:jc w:val="left"/>
        <w:rPr>
          <w:rFonts w:eastAsia="ヒラギノ角ゴ Pro W3"/>
          <w:szCs w:val="26"/>
        </w:rPr>
      </w:pPr>
      <w:r>
        <w:rPr>
          <w:rFonts w:eastAsia="ヒラギノ角ゴ Pro W3"/>
          <w:szCs w:val="26"/>
        </w:rPr>
        <w:t xml:space="preserve">Commissioner Burdeshaw reported Alabama is one of 17 states that </w:t>
      </w:r>
      <w:r w:rsidR="009A128F">
        <w:rPr>
          <w:rFonts w:eastAsia="ヒラギノ角ゴ Pro W3"/>
          <w:szCs w:val="26"/>
        </w:rPr>
        <w:t xml:space="preserve">together </w:t>
      </w:r>
      <w:r>
        <w:rPr>
          <w:rFonts w:eastAsia="ヒラギノ角ゴ Pro W3"/>
          <w:szCs w:val="26"/>
        </w:rPr>
        <w:t xml:space="preserve">filed a </w:t>
      </w:r>
      <w:r w:rsidR="009A128F">
        <w:rPr>
          <w:rFonts w:eastAsia="ヒラギノ角ゴ Pro W3"/>
          <w:szCs w:val="26"/>
        </w:rPr>
        <w:t>lawsuit</w:t>
      </w:r>
      <w:r>
        <w:rPr>
          <w:rFonts w:eastAsia="ヒラギノ角ゴ Pro W3"/>
          <w:szCs w:val="26"/>
        </w:rPr>
        <w:t xml:space="preserve">, </w:t>
      </w:r>
      <w:r w:rsidR="00C3340C">
        <w:rPr>
          <w:rFonts w:eastAsia="ヒラギノ角ゴ Pro W3"/>
          <w:szCs w:val="26"/>
        </w:rPr>
        <w:t xml:space="preserve">Texas v. Kennedy (formerly </w:t>
      </w:r>
      <w:r>
        <w:rPr>
          <w:rFonts w:eastAsia="ヒラギノ角ゴ Pro W3"/>
          <w:szCs w:val="26"/>
        </w:rPr>
        <w:t>Texas</w:t>
      </w:r>
      <w:r w:rsidR="00C3340C">
        <w:rPr>
          <w:rFonts w:eastAsia="ヒラギノ角ゴ Pro W3"/>
          <w:szCs w:val="26"/>
        </w:rPr>
        <w:t xml:space="preserve"> v. </w:t>
      </w:r>
      <w:r>
        <w:rPr>
          <w:rFonts w:eastAsia="ヒラギノ角ゴ Pro W3"/>
          <w:szCs w:val="26"/>
        </w:rPr>
        <w:t>Becerra</w:t>
      </w:r>
      <w:r w:rsidR="00C3340C">
        <w:rPr>
          <w:rFonts w:eastAsia="ヒラギノ角ゴ Pro W3"/>
          <w:szCs w:val="26"/>
        </w:rPr>
        <w:t>)</w:t>
      </w:r>
      <w:r>
        <w:rPr>
          <w:rFonts w:eastAsia="ヒラギノ角ゴ Pro W3"/>
          <w:szCs w:val="26"/>
        </w:rPr>
        <w:t xml:space="preserve">, challenging </w:t>
      </w:r>
      <w:r w:rsidR="00FE6F68">
        <w:rPr>
          <w:rFonts w:eastAsia="ヒラギノ角ゴ Pro W3"/>
          <w:szCs w:val="26"/>
        </w:rPr>
        <w:t xml:space="preserve">the </w:t>
      </w:r>
      <w:r w:rsidR="00C3340C">
        <w:rPr>
          <w:rFonts w:eastAsia="ヒラギノ角ゴ Pro W3"/>
          <w:szCs w:val="26"/>
        </w:rPr>
        <w:t xml:space="preserve">2024 </w:t>
      </w:r>
      <w:r>
        <w:rPr>
          <w:rFonts w:eastAsia="ヒラギノ角ゴ Pro W3"/>
          <w:szCs w:val="26"/>
        </w:rPr>
        <w:t xml:space="preserve">regulations under Section 504 of the Rehabilitation Act but also challenging the constitutionality of the entire Rehabilitation Act.  The states ask, among other requests, the Court to declare the Act unconstitutional and enjoin the U.S. Department of Health and Human Services from enforcing the Act.  </w:t>
      </w:r>
      <w:r w:rsidR="009C6EF5">
        <w:rPr>
          <w:rFonts w:eastAsia="ヒラギノ角ゴ Pro W3"/>
          <w:szCs w:val="26"/>
        </w:rPr>
        <w:t>Commissioner Burdeshaw and Mrs. Ashley Hamlett, General Counsel, contacted Governor Ivey and Attorney General,</w:t>
      </w:r>
      <w:r w:rsidR="000148A7">
        <w:rPr>
          <w:rFonts w:eastAsia="ヒラギノ角ゴ Pro W3"/>
          <w:szCs w:val="26"/>
        </w:rPr>
        <w:t xml:space="preserve"> </w:t>
      </w:r>
      <w:r w:rsidR="009C6EF5">
        <w:rPr>
          <w:rFonts w:eastAsia="ヒラギノ角ゴ Pro W3"/>
          <w:szCs w:val="26"/>
        </w:rPr>
        <w:t>Stev</w:t>
      </w:r>
      <w:r w:rsidR="00F10E51">
        <w:rPr>
          <w:rFonts w:eastAsia="ヒラギノ角ゴ Pro W3"/>
          <w:szCs w:val="26"/>
        </w:rPr>
        <w:t>e Marshall</w:t>
      </w:r>
      <w:r w:rsidR="009A128F">
        <w:rPr>
          <w:rFonts w:eastAsia="ヒラギノ角ゴ Pro W3"/>
          <w:szCs w:val="26"/>
        </w:rPr>
        <w:t xml:space="preserve">, </w:t>
      </w:r>
      <w:r w:rsidR="003F5B36">
        <w:rPr>
          <w:rFonts w:eastAsia="ヒラギノ角ゴ Pro W3"/>
          <w:szCs w:val="26"/>
        </w:rPr>
        <w:t>to provide them information on the potential impact of the court decision in this case</w:t>
      </w:r>
      <w:r w:rsidR="00FE6F68">
        <w:rPr>
          <w:rFonts w:eastAsia="ヒラギノ角ゴ Pro W3"/>
          <w:szCs w:val="26"/>
        </w:rPr>
        <w:t>.  The Alabama Department of Rehabilitation Services, Alabama’s lead agency in serving individuals with disabilities to achieve their maximum potential</w:t>
      </w:r>
      <w:r w:rsidR="00393BED">
        <w:rPr>
          <w:rFonts w:eastAsia="ヒラギノ角ゴ Pro W3"/>
          <w:szCs w:val="26"/>
        </w:rPr>
        <w:t xml:space="preserve">, respectfully requested any assistance the Governor can provide in protecting Section 504 of the Rehabilitation Act.  The challenged regulations can be repealed by the current presidential administration while leaving intact the Act.   </w:t>
      </w:r>
      <w:r w:rsidR="003F5B36">
        <w:rPr>
          <w:rFonts w:eastAsia="ヒラギノ角ゴ Pro W3"/>
          <w:szCs w:val="26"/>
        </w:rPr>
        <w:t xml:space="preserve"> </w:t>
      </w:r>
    </w:p>
    <w:p w14:paraId="10406DDD" w14:textId="77777777" w:rsidR="00C42C24" w:rsidRDefault="00C42C24" w:rsidP="00BA3AD3">
      <w:pPr>
        <w:spacing w:after="0" w:line="240" w:lineRule="auto"/>
        <w:jc w:val="left"/>
        <w:rPr>
          <w:rFonts w:eastAsia="ヒラギノ角ゴ Pro W3"/>
          <w:b/>
          <w:bCs/>
          <w:i/>
          <w:iCs/>
          <w:szCs w:val="26"/>
        </w:rPr>
      </w:pPr>
    </w:p>
    <w:p w14:paraId="1CB236EB" w14:textId="7E68983E" w:rsidR="00094E65" w:rsidRPr="00887B05" w:rsidRDefault="00094E65" w:rsidP="00887B05">
      <w:pPr>
        <w:spacing w:after="0" w:line="240" w:lineRule="auto"/>
        <w:ind w:left="0" w:firstLine="0"/>
        <w:jc w:val="left"/>
        <w:rPr>
          <w:rFonts w:eastAsia="Times New Roman"/>
        </w:rPr>
      </w:pPr>
      <w:r>
        <w:rPr>
          <w:b/>
          <w:iCs/>
          <w:sz w:val="28"/>
          <w:szCs w:val="28"/>
          <w:u w:val="single"/>
        </w:rPr>
        <w:t xml:space="preserve">Announcements:  </w:t>
      </w:r>
    </w:p>
    <w:p w14:paraId="2A182119" w14:textId="7D28D10F" w:rsidR="00085C37" w:rsidRDefault="00085C37" w:rsidP="00F41CC6">
      <w:pPr>
        <w:spacing w:after="221"/>
        <w:ind w:left="0" w:right="14" w:firstLine="0"/>
        <w:jc w:val="left"/>
        <w:rPr>
          <w:b/>
          <w:bCs/>
          <w:i/>
          <w:iCs/>
        </w:rPr>
      </w:pPr>
    </w:p>
    <w:p w14:paraId="0F635ED9" w14:textId="799B93EE" w:rsidR="00F41CC6" w:rsidRDefault="00F41CC6" w:rsidP="00F41CC6">
      <w:pPr>
        <w:spacing w:after="221"/>
        <w:ind w:left="0" w:right="14" w:firstLine="0"/>
        <w:jc w:val="left"/>
        <w:rPr>
          <w:b/>
          <w:bCs/>
          <w:i/>
          <w:iCs/>
        </w:rPr>
      </w:pPr>
      <w:r w:rsidRPr="007946F1">
        <w:rPr>
          <w:b/>
          <w:bCs/>
          <w:i/>
          <w:iCs/>
        </w:rPr>
        <w:t>Alabama Board of Rehabilitation Services</w:t>
      </w:r>
      <w:r w:rsidR="005223C6">
        <w:rPr>
          <w:b/>
          <w:bCs/>
          <w:i/>
          <w:iCs/>
        </w:rPr>
        <w:t xml:space="preserve"> </w:t>
      </w:r>
      <w:r w:rsidRPr="007946F1">
        <w:rPr>
          <w:b/>
          <w:bCs/>
          <w:i/>
          <w:iCs/>
        </w:rPr>
        <w:t>meeting dates for 202</w:t>
      </w:r>
      <w:r w:rsidR="00223DFD">
        <w:rPr>
          <w:b/>
          <w:bCs/>
          <w:i/>
          <w:iCs/>
        </w:rPr>
        <w:t>5</w:t>
      </w:r>
      <w:r w:rsidRPr="007946F1">
        <w:rPr>
          <w:b/>
          <w:bCs/>
          <w:i/>
          <w:iCs/>
        </w:rPr>
        <w:t xml:space="preserve"> </w:t>
      </w:r>
    </w:p>
    <w:p w14:paraId="6311E84E" w14:textId="77777777" w:rsidR="005B0A2C" w:rsidRPr="00A577CF" w:rsidRDefault="005B0A2C" w:rsidP="005B0A2C">
      <w:pPr>
        <w:pStyle w:val="ListParagraph"/>
        <w:numPr>
          <w:ilvl w:val="0"/>
          <w:numId w:val="1"/>
        </w:numPr>
        <w:spacing w:after="0"/>
        <w:ind w:right="14"/>
        <w:jc w:val="left"/>
        <w:rPr>
          <w:i/>
          <w:iCs/>
        </w:rPr>
      </w:pPr>
      <w:r w:rsidRPr="00A577CF">
        <w:rPr>
          <w:i/>
          <w:iCs/>
        </w:rPr>
        <w:t xml:space="preserve">Thursday, June 26, 2025 – 10:00 a.m., Renaissance Riverview Plaza Hotel – Jubilee Suite, </w:t>
      </w:r>
    </w:p>
    <w:p w14:paraId="4109F158" w14:textId="77777777" w:rsidR="005B0A2C" w:rsidRPr="00A577CF" w:rsidRDefault="005B0A2C" w:rsidP="005B0A2C">
      <w:pPr>
        <w:pStyle w:val="ListParagraph"/>
        <w:spacing w:after="0"/>
        <w:ind w:right="14" w:firstLine="0"/>
        <w:jc w:val="left"/>
        <w:rPr>
          <w:i/>
          <w:iCs/>
        </w:rPr>
      </w:pPr>
      <w:r w:rsidRPr="00A577CF">
        <w:rPr>
          <w:i/>
          <w:iCs/>
        </w:rPr>
        <w:t xml:space="preserve">64 S. Water Street, Mobile, Alabama 36602 </w:t>
      </w:r>
    </w:p>
    <w:p w14:paraId="3DB19AC9" w14:textId="77777777" w:rsidR="00D83D74" w:rsidRDefault="00D83D74" w:rsidP="00D83D74">
      <w:pPr>
        <w:spacing w:after="0"/>
        <w:ind w:left="0" w:right="14" w:firstLine="0"/>
        <w:jc w:val="left"/>
      </w:pPr>
    </w:p>
    <w:p w14:paraId="51A395BD" w14:textId="29D059C3" w:rsidR="00D83D74" w:rsidRDefault="004F4E85" w:rsidP="005B0A2C">
      <w:pPr>
        <w:spacing w:after="221"/>
        <w:ind w:left="0" w:right="14" w:firstLine="0"/>
        <w:jc w:val="left"/>
      </w:pPr>
      <w:r>
        <w:t xml:space="preserve">Commissioner Burdeshaw announced the </w:t>
      </w:r>
      <w:r w:rsidR="005223C6">
        <w:t xml:space="preserve">Alabama Board of Rehabilitation Services is scheduled to meet on Thursday, June 26, 2025, at 10:00 a.m., at the Renaissance Riverview Plaza Hotel located at 64 S. Water Street, Mobile, Alabama. The meeting will be held on </w:t>
      </w:r>
      <w:r w:rsidR="00B04570">
        <w:t>the 2</w:t>
      </w:r>
      <w:r w:rsidR="00B04570" w:rsidRPr="00B04570">
        <w:rPr>
          <w:vertAlign w:val="superscript"/>
        </w:rPr>
        <w:t>nd</w:t>
      </w:r>
      <w:r w:rsidR="00B04570">
        <w:t xml:space="preserve"> floor of the conference area.  The </w:t>
      </w:r>
      <w:r w:rsidR="00A577CF">
        <w:t>ADRS B</w:t>
      </w:r>
      <w:r w:rsidR="00B04570">
        <w:t xml:space="preserve">oard meeting will coincide with the Alabama Association for Persons in </w:t>
      </w:r>
      <w:r w:rsidR="00B84CEB">
        <w:t>Supported Employment</w:t>
      </w:r>
      <w:r w:rsidR="00B04570">
        <w:t xml:space="preserve"> (AL-APSE) Conference.  Additional information will be provided once plans for the board meeting are finalized.   </w:t>
      </w:r>
    </w:p>
    <w:p w14:paraId="0C15E048" w14:textId="0BB44722" w:rsidR="00F41CC6" w:rsidRDefault="007C0929" w:rsidP="00D83D74">
      <w:pPr>
        <w:pStyle w:val="ListParagraph"/>
        <w:numPr>
          <w:ilvl w:val="0"/>
          <w:numId w:val="1"/>
        </w:numPr>
        <w:spacing w:after="221"/>
        <w:ind w:right="14"/>
        <w:jc w:val="left"/>
      </w:pPr>
      <w:r>
        <w:t>Thursday, September 1</w:t>
      </w:r>
      <w:r w:rsidR="00223DFD">
        <w:t>1</w:t>
      </w:r>
      <w:r>
        <w:t>, 202</w:t>
      </w:r>
      <w:r w:rsidR="00223DFD">
        <w:t>5</w:t>
      </w:r>
      <w:r>
        <w:t xml:space="preserve"> – 10:00 a.m., ADRS Montgomery/State Office </w:t>
      </w:r>
    </w:p>
    <w:p w14:paraId="582341D1" w14:textId="77777777" w:rsidR="005223C6" w:rsidRDefault="005223C6" w:rsidP="005223C6">
      <w:pPr>
        <w:pStyle w:val="ListParagraph"/>
        <w:spacing w:after="0"/>
        <w:ind w:right="14" w:firstLine="0"/>
        <w:jc w:val="left"/>
      </w:pPr>
    </w:p>
    <w:p w14:paraId="768D3CBC" w14:textId="13C10252" w:rsidR="00F41CC6" w:rsidRDefault="007C0929" w:rsidP="00450888">
      <w:pPr>
        <w:pStyle w:val="ListParagraph"/>
        <w:numPr>
          <w:ilvl w:val="0"/>
          <w:numId w:val="1"/>
        </w:numPr>
        <w:spacing w:after="0"/>
        <w:ind w:right="14"/>
        <w:jc w:val="left"/>
      </w:pPr>
      <w:r>
        <w:t xml:space="preserve">Thursday, December </w:t>
      </w:r>
      <w:r w:rsidR="001619AB">
        <w:t>4</w:t>
      </w:r>
      <w:r>
        <w:t>, 202</w:t>
      </w:r>
      <w:r w:rsidR="00223DFD">
        <w:t>5</w:t>
      </w:r>
      <w:r>
        <w:t xml:space="preserve"> – 10:00 a.m., ADRS Montgomery/State Office </w:t>
      </w:r>
    </w:p>
    <w:p w14:paraId="1BBF6056" w14:textId="77777777" w:rsidR="00D8629D" w:rsidRDefault="00D8629D" w:rsidP="00CB5BF8">
      <w:pPr>
        <w:spacing w:after="221"/>
        <w:ind w:left="0" w:right="14" w:firstLine="0"/>
        <w:jc w:val="left"/>
      </w:pPr>
    </w:p>
    <w:p w14:paraId="736CDBEB" w14:textId="77777777" w:rsidR="00D8629D" w:rsidRDefault="00D8629D" w:rsidP="00CB5BF8">
      <w:pPr>
        <w:spacing w:after="221"/>
        <w:ind w:left="0" w:right="14" w:firstLine="0"/>
        <w:jc w:val="left"/>
      </w:pPr>
    </w:p>
    <w:p w14:paraId="5A375176" w14:textId="77777777" w:rsidR="00795A04" w:rsidRDefault="00795A04" w:rsidP="0099550F">
      <w:pPr>
        <w:spacing w:after="0"/>
        <w:ind w:left="0" w:right="14" w:firstLine="0"/>
        <w:jc w:val="left"/>
      </w:pPr>
    </w:p>
    <w:p w14:paraId="150450EB" w14:textId="7698AD25" w:rsidR="00094E65" w:rsidRDefault="00094E65" w:rsidP="00CB5BF8">
      <w:pPr>
        <w:spacing w:after="221"/>
        <w:ind w:left="0" w:right="14" w:firstLine="0"/>
        <w:jc w:val="left"/>
      </w:pPr>
      <w:r>
        <w:t xml:space="preserve">There being no further business, the meeting was adjourned at </w:t>
      </w:r>
      <w:r w:rsidR="00277DB7">
        <w:t>1</w:t>
      </w:r>
      <w:r w:rsidR="00CB5BF8">
        <w:t>0:5</w:t>
      </w:r>
      <w:r w:rsidR="00B04570">
        <w:t>9</w:t>
      </w:r>
      <w:r w:rsidR="00277DB7">
        <w:t xml:space="preserve"> a.m. </w:t>
      </w:r>
      <w:r w:rsidR="00F1756E">
        <w:t xml:space="preserve"> </w:t>
      </w:r>
    </w:p>
    <w:p w14:paraId="3F1DACB4" w14:textId="5A12E51E" w:rsidR="00033708" w:rsidRDefault="00094E65" w:rsidP="00033708">
      <w:pPr>
        <w:spacing w:after="221"/>
        <w:ind w:left="0" w:right="14"/>
        <w:jc w:val="left"/>
      </w:pPr>
      <w:r>
        <w:t xml:space="preserve">Minutes were taken by </w:t>
      </w:r>
      <w:r w:rsidR="00696CF8">
        <w:t xml:space="preserve">Mrs. </w:t>
      </w:r>
      <w:r>
        <w:t>Karen Freeman.</w:t>
      </w:r>
    </w:p>
    <w:p w14:paraId="3F4752C1" w14:textId="042AF6CE" w:rsidR="00FE3010" w:rsidRDefault="005B4B61" w:rsidP="00FE3010">
      <w:pPr>
        <w:spacing w:after="209"/>
        <w:ind w:left="5040" w:right="14" w:hanging="2160"/>
        <w:jc w:val="left"/>
      </w:pPr>
      <w:r>
        <w:rPr>
          <w:noProof/>
        </w:rPr>
        <w:drawing>
          <wp:anchor distT="0" distB="0" distL="114300" distR="114300" simplePos="0" relativeHeight="251658240" behindDoc="0" locked="0" layoutInCell="1" allowOverlap="1" wp14:anchorId="2287407F" wp14:editId="1E9AE8E4">
            <wp:simplePos x="0" y="0"/>
            <wp:positionH relativeFrom="column">
              <wp:posOffset>3798277</wp:posOffset>
            </wp:positionH>
            <wp:positionV relativeFrom="paragraph">
              <wp:posOffset>139553</wp:posOffset>
            </wp:positionV>
            <wp:extent cx="2560955" cy="464820"/>
            <wp:effectExtent l="0" t="0" r="0" b="5080"/>
            <wp:wrapNone/>
            <wp:docPr id="1390777071" name="Picture 1" descr="Signature for Jane Elizabeth Burdeshaw. It is unlawful to copy and use this signature without explicit permission from Commissioner Burdesh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77071" name="Picture 1" descr="Signature for Jane Elizabeth Burdeshaw. It is unlawful to copy and use this signature without explicit permission from Commissioner Burdeshaw."/>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0955" cy="464820"/>
                    </a:xfrm>
                    <a:prstGeom prst="rect">
                      <a:avLst/>
                    </a:prstGeom>
                  </pic:spPr>
                </pic:pic>
              </a:graphicData>
            </a:graphic>
            <wp14:sizeRelH relativeFrom="page">
              <wp14:pctWidth>0</wp14:pctWidth>
            </wp14:sizeRelH>
            <wp14:sizeRelV relativeFrom="page">
              <wp14:pctHeight>0</wp14:pctHeight>
            </wp14:sizeRelV>
          </wp:anchor>
        </w:drawing>
      </w:r>
    </w:p>
    <w:p w14:paraId="064847D7" w14:textId="383FD714" w:rsidR="00450888" w:rsidRDefault="00C25593" w:rsidP="00FE3010">
      <w:pPr>
        <w:spacing w:after="209"/>
        <w:ind w:left="5040" w:right="14" w:hanging="2160"/>
        <w:jc w:val="left"/>
      </w:pPr>
      <w:r>
        <w:t xml:space="preserve">Respectfully submitted:  </w:t>
      </w:r>
      <w:r w:rsidR="00450888">
        <w:tab/>
      </w:r>
      <w:r>
        <w:t>_________________________________</w:t>
      </w:r>
      <w:r w:rsidR="00D93B34">
        <w:t>_</w:t>
      </w:r>
      <w:r>
        <w:t xml:space="preserve">                </w:t>
      </w:r>
    </w:p>
    <w:p w14:paraId="5A529CD5" w14:textId="367AFC0A" w:rsidR="00C25593" w:rsidRDefault="00C25593" w:rsidP="00C25593">
      <w:pPr>
        <w:spacing w:after="209"/>
        <w:ind w:left="5040" w:right="14" w:hanging="2877"/>
        <w:jc w:val="left"/>
      </w:pPr>
      <w:r>
        <w:t xml:space="preserve"> </w:t>
      </w:r>
      <w:r w:rsidR="00450888">
        <w:tab/>
        <w:t xml:space="preserve">        </w:t>
      </w:r>
      <w:r w:rsidR="00450888">
        <w:tab/>
      </w:r>
      <w:r>
        <w:t xml:space="preserve">Jane E. Burdeshaw, Commissioner </w:t>
      </w:r>
    </w:p>
    <w:p w14:paraId="1D886476" w14:textId="77777777" w:rsidR="007D2B94" w:rsidRDefault="007D2B94" w:rsidP="00450888">
      <w:pPr>
        <w:spacing w:after="209"/>
        <w:ind w:left="5040" w:right="14" w:hanging="2160"/>
        <w:jc w:val="left"/>
      </w:pPr>
    </w:p>
    <w:p w14:paraId="6BD8C06D" w14:textId="39D43880" w:rsidR="00C25593" w:rsidRDefault="00C25593" w:rsidP="00450888">
      <w:pPr>
        <w:spacing w:after="209"/>
        <w:ind w:left="5040" w:right="14" w:hanging="2160"/>
        <w:jc w:val="left"/>
      </w:pPr>
      <w:r>
        <w:t xml:space="preserve">Approved:   </w:t>
      </w:r>
      <w:r>
        <w:tab/>
      </w:r>
      <w:r w:rsidR="00450888">
        <w:tab/>
        <w:t>_________________________________</w:t>
      </w:r>
      <w:r w:rsidR="003E3510">
        <w:t>_</w:t>
      </w:r>
    </w:p>
    <w:p w14:paraId="0008BB63" w14:textId="18E17BC3" w:rsidR="00DA2C5B" w:rsidRDefault="00C25593" w:rsidP="00466FAD">
      <w:pPr>
        <w:ind w:left="5040" w:hanging="2877"/>
        <w:rPr>
          <w:b/>
          <w:bCs/>
          <w:szCs w:val="26"/>
        </w:rPr>
      </w:pPr>
      <w:r>
        <w:t xml:space="preserve">  </w:t>
      </w:r>
      <w:r>
        <w:tab/>
        <w:t xml:space="preserve"> </w:t>
      </w:r>
      <w:r w:rsidR="00450888">
        <w:tab/>
      </w:r>
      <w:r w:rsidR="00B04570">
        <w:t xml:space="preserve">Charles E. Wilkinson, </w:t>
      </w:r>
      <w:r w:rsidR="00AE43DD">
        <w:t>Chair</w:t>
      </w:r>
      <w:r>
        <w:t xml:space="preserve"> </w:t>
      </w:r>
    </w:p>
    <w:p w14:paraId="08C2F434" w14:textId="77777777" w:rsidR="00DA2C5B" w:rsidRDefault="00DA2C5B" w:rsidP="00DA2C5B">
      <w:pPr>
        <w:pStyle w:val="Heading2"/>
        <w:rPr>
          <w:b/>
          <w:bCs/>
          <w:sz w:val="26"/>
          <w:szCs w:val="26"/>
          <w:u w:val="none"/>
        </w:rPr>
      </w:pPr>
    </w:p>
    <w:p w14:paraId="5511FD5E" w14:textId="77777777" w:rsidR="00DA2C5B" w:rsidRDefault="00DA2C5B" w:rsidP="00DA2C5B">
      <w:pPr>
        <w:pStyle w:val="Heading2"/>
        <w:rPr>
          <w:b/>
          <w:bCs/>
          <w:sz w:val="26"/>
          <w:szCs w:val="26"/>
          <w:u w:val="none"/>
        </w:rPr>
      </w:pPr>
    </w:p>
    <w:p w14:paraId="489D9C3F" w14:textId="77777777" w:rsidR="00DA2C5B" w:rsidRDefault="00DA2C5B" w:rsidP="00DA2C5B">
      <w:pPr>
        <w:pStyle w:val="Heading2"/>
        <w:rPr>
          <w:b/>
          <w:bCs/>
          <w:sz w:val="26"/>
          <w:szCs w:val="26"/>
          <w:u w:val="none"/>
        </w:rPr>
      </w:pPr>
    </w:p>
    <w:p w14:paraId="063A22F6" w14:textId="77777777" w:rsidR="00DA2C5B" w:rsidRDefault="00DA2C5B" w:rsidP="00DA2C5B">
      <w:pPr>
        <w:pStyle w:val="Heading2"/>
        <w:rPr>
          <w:b/>
          <w:bCs/>
          <w:sz w:val="26"/>
          <w:szCs w:val="26"/>
          <w:u w:val="none"/>
        </w:rPr>
      </w:pPr>
    </w:p>
    <w:p w14:paraId="030E2080" w14:textId="77777777" w:rsidR="00DA2C5B" w:rsidRDefault="00DA2C5B" w:rsidP="00DA2C5B">
      <w:pPr>
        <w:pStyle w:val="Heading2"/>
        <w:rPr>
          <w:b/>
          <w:bCs/>
          <w:sz w:val="26"/>
          <w:szCs w:val="26"/>
          <w:u w:val="none"/>
        </w:rPr>
      </w:pPr>
    </w:p>
    <w:p w14:paraId="6465AB2F" w14:textId="77777777" w:rsidR="00DA2C5B" w:rsidRDefault="00DA2C5B" w:rsidP="00DA2C5B">
      <w:pPr>
        <w:pStyle w:val="Heading2"/>
        <w:rPr>
          <w:b/>
          <w:bCs/>
          <w:sz w:val="26"/>
          <w:szCs w:val="26"/>
          <w:u w:val="none"/>
        </w:rPr>
      </w:pPr>
    </w:p>
    <w:p w14:paraId="5F22C4DB" w14:textId="77777777" w:rsidR="00DA2C5B" w:rsidRDefault="00DA2C5B" w:rsidP="00DA2C5B">
      <w:pPr>
        <w:pStyle w:val="Heading2"/>
        <w:rPr>
          <w:b/>
          <w:bCs/>
          <w:sz w:val="26"/>
          <w:szCs w:val="26"/>
          <w:u w:val="none"/>
        </w:rPr>
      </w:pPr>
    </w:p>
    <w:p w14:paraId="5F118FD0" w14:textId="77777777" w:rsidR="00DA2C5B" w:rsidRDefault="00DA2C5B" w:rsidP="00DA2C5B">
      <w:pPr>
        <w:pStyle w:val="Heading2"/>
        <w:rPr>
          <w:b/>
          <w:bCs/>
          <w:sz w:val="26"/>
          <w:szCs w:val="26"/>
          <w:u w:val="none"/>
        </w:rPr>
      </w:pPr>
    </w:p>
    <w:p w14:paraId="541C8093" w14:textId="77777777" w:rsidR="00DA2C5B" w:rsidRDefault="00DA2C5B" w:rsidP="00DA2C5B">
      <w:pPr>
        <w:pStyle w:val="Heading2"/>
        <w:rPr>
          <w:b/>
          <w:bCs/>
          <w:sz w:val="26"/>
          <w:szCs w:val="26"/>
          <w:u w:val="none"/>
        </w:rPr>
      </w:pPr>
    </w:p>
    <w:p w14:paraId="394A7639" w14:textId="77777777" w:rsidR="00DA2C5B" w:rsidRDefault="00DA2C5B" w:rsidP="00DA2C5B">
      <w:pPr>
        <w:pStyle w:val="Heading2"/>
        <w:rPr>
          <w:b/>
          <w:bCs/>
          <w:sz w:val="26"/>
          <w:szCs w:val="26"/>
          <w:u w:val="none"/>
        </w:rPr>
      </w:pPr>
    </w:p>
    <w:p w14:paraId="1A8DC67A" w14:textId="77777777" w:rsidR="00DA2C5B" w:rsidRDefault="00DA2C5B" w:rsidP="00DA2C5B">
      <w:pPr>
        <w:pStyle w:val="Heading2"/>
        <w:rPr>
          <w:b/>
          <w:bCs/>
          <w:sz w:val="26"/>
          <w:szCs w:val="26"/>
          <w:u w:val="none"/>
        </w:rPr>
      </w:pPr>
    </w:p>
    <w:p w14:paraId="18140E70" w14:textId="573DCA21" w:rsidR="00DA2C5B" w:rsidRDefault="00DA2C5B" w:rsidP="00DA2C5B">
      <w:pPr>
        <w:spacing w:after="209"/>
        <w:ind w:right="14"/>
        <w:jc w:val="left"/>
      </w:pPr>
      <w:r>
        <w:rPr>
          <w:rFonts w:cstheme="minorHAnsi"/>
          <w:szCs w:val="26"/>
        </w:rPr>
        <w:t xml:space="preserve"> </w:t>
      </w:r>
    </w:p>
    <w:sectPr w:rsidR="00DA2C5B" w:rsidSect="00CE71FA">
      <w:footerReference w:type="default" r:id="rId12"/>
      <w:pgSz w:w="12240" w:h="15840"/>
      <w:pgMar w:top="144" w:right="720" w:bottom="1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87B8" w14:textId="77777777" w:rsidR="0086384C" w:rsidRDefault="0086384C" w:rsidP="00BD0137">
      <w:pPr>
        <w:spacing w:after="0" w:line="240" w:lineRule="auto"/>
      </w:pPr>
      <w:r>
        <w:separator/>
      </w:r>
    </w:p>
  </w:endnote>
  <w:endnote w:type="continuationSeparator" w:id="0">
    <w:p w14:paraId="67BCE4D2" w14:textId="77777777" w:rsidR="0086384C" w:rsidRDefault="0086384C" w:rsidP="00BD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ヒラギノ角ゴ Pro W3">
    <w:altName w:val="MS Mincho"/>
    <w:panose1 w:val="020B0300000000000000"/>
    <w:charset w:val="4E"/>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045648"/>
      <w:docPartObj>
        <w:docPartGallery w:val="Page Numbers (Bottom of Page)"/>
        <w:docPartUnique/>
      </w:docPartObj>
    </w:sdtPr>
    <w:sdtEndPr>
      <w:rPr>
        <w:noProof/>
      </w:rPr>
    </w:sdtEndPr>
    <w:sdtContent>
      <w:p w14:paraId="5A56F7EC" w14:textId="2D0B899F" w:rsidR="00926176" w:rsidRDefault="009261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ADE509" w14:textId="77777777" w:rsidR="00BD0137" w:rsidRDefault="00BD0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3D31A" w14:textId="77777777" w:rsidR="0086384C" w:rsidRDefault="0086384C" w:rsidP="00BD0137">
      <w:pPr>
        <w:spacing w:after="0" w:line="240" w:lineRule="auto"/>
      </w:pPr>
      <w:r>
        <w:separator/>
      </w:r>
    </w:p>
  </w:footnote>
  <w:footnote w:type="continuationSeparator" w:id="0">
    <w:p w14:paraId="18106AC4" w14:textId="77777777" w:rsidR="0086384C" w:rsidRDefault="0086384C" w:rsidP="00BD0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7D1"/>
    <w:multiLevelType w:val="hybridMultilevel"/>
    <w:tmpl w:val="5780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62110"/>
    <w:multiLevelType w:val="hybridMultilevel"/>
    <w:tmpl w:val="4EF2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65906"/>
    <w:multiLevelType w:val="hybridMultilevel"/>
    <w:tmpl w:val="335A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F4432"/>
    <w:multiLevelType w:val="hybridMultilevel"/>
    <w:tmpl w:val="C832B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364A1"/>
    <w:multiLevelType w:val="hybridMultilevel"/>
    <w:tmpl w:val="8CC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A6A64"/>
    <w:multiLevelType w:val="hybridMultilevel"/>
    <w:tmpl w:val="1B9C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65F06"/>
    <w:multiLevelType w:val="hybridMultilevel"/>
    <w:tmpl w:val="860037A0"/>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7" w15:restartNumberingAfterBreak="0">
    <w:nsid w:val="37794D93"/>
    <w:multiLevelType w:val="hybridMultilevel"/>
    <w:tmpl w:val="849A9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F91A0D"/>
    <w:multiLevelType w:val="hybridMultilevel"/>
    <w:tmpl w:val="67D24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A722D77"/>
    <w:multiLevelType w:val="hybridMultilevel"/>
    <w:tmpl w:val="F5D6AE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CE81490"/>
    <w:multiLevelType w:val="hybridMultilevel"/>
    <w:tmpl w:val="2FD67CD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15:restartNumberingAfterBreak="0">
    <w:nsid w:val="4E916986"/>
    <w:multiLevelType w:val="hybridMultilevel"/>
    <w:tmpl w:val="45729A14"/>
    <w:lvl w:ilvl="0" w:tplc="0144FD4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2" w15:restartNumberingAfterBreak="0">
    <w:nsid w:val="56C5792A"/>
    <w:multiLevelType w:val="hybridMultilevel"/>
    <w:tmpl w:val="40AC64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53531"/>
    <w:multiLevelType w:val="hybridMultilevel"/>
    <w:tmpl w:val="DFE01312"/>
    <w:lvl w:ilvl="0" w:tplc="17684BB6">
      <w:numFmt w:val="bullet"/>
      <w:lvlText w:val=""/>
      <w:lvlJc w:val="left"/>
      <w:pPr>
        <w:ind w:left="720" w:hanging="360"/>
      </w:pPr>
      <w:rPr>
        <w:rFonts w:ascii="Symbol" w:eastAsia="ヒラギノ角ゴ Pro W3"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D2374C"/>
    <w:multiLevelType w:val="hybridMultilevel"/>
    <w:tmpl w:val="EF6CCA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0643C0"/>
    <w:multiLevelType w:val="hybridMultilevel"/>
    <w:tmpl w:val="8FD6739C"/>
    <w:lvl w:ilvl="0" w:tplc="9B2C7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0503203">
    <w:abstractNumId w:val="8"/>
  </w:num>
  <w:num w:numId="2" w16cid:durableId="799542350">
    <w:abstractNumId w:val="10"/>
  </w:num>
  <w:num w:numId="3" w16cid:durableId="1970553802">
    <w:abstractNumId w:val="13"/>
  </w:num>
  <w:num w:numId="4" w16cid:durableId="1472668752">
    <w:abstractNumId w:val="12"/>
  </w:num>
  <w:num w:numId="5" w16cid:durableId="398478930">
    <w:abstractNumId w:val="14"/>
  </w:num>
  <w:num w:numId="6" w16cid:durableId="2004549715">
    <w:abstractNumId w:val="2"/>
  </w:num>
  <w:num w:numId="7" w16cid:durableId="778138725">
    <w:abstractNumId w:val="3"/>
  </w:num>
  <w:num w:numId="8" w16cid:durableId="1799377152">
    <w:abstractNumId w:val="6"/>
  </w:num>
  <w:num w:numId="9" w16cid:durableId="722414494">
    <w:abstractNumId w:val="1"/>
  </w:num>
  <w:num w:numId="10" w16cid:durableId="1990863424">
    <w:abstractNumId w:val="0"/>
  </w:num>
  <w:num w:numId="11" w16cid:durableId="1626352400">
    <w:abstractNumId w:val="15"/>
  </w:num>
  <w:num w:numId="12" w16cid:durableId="1185166204">
    <w:abstractNumId w:val="4"/>
  </w:num>
  <w:num w:numId="13" w16cid:durableId="1998731184">
    <w:abstractNumId w:val="5"/>
  </w:num>
  <w:num w:numId="14" w16cid:durableId="296107818">
    <w:abstractNumId w:val="7"/>
  </w:num>
  <w:num w:numId="15" w16cid:durableId="1942487266">
    <w:abstractNumId w:val="11"/>
  </w:num>
  <w:num w:numId="16" w16cid:durableId="4211484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65"/>
    <w:rsid w:val="00000BF6"/>
    <w:rsid w:val="00001099"/>
    <w:rsid w:val="000016EA"/>
    <w:rsid w:val="00001958"/>
    <w:rsid w:val="00003183"/>
    <w:rsid w:val="000036BA"/>
    <w:rsid w:val="00004022"/>
    <w:rsid w:val="00010425"/>
    <w:rsid w:val="00012F0D"/>
    <w:rsid w:val="0001362F"/>
    <w:rsid w:val="000136B8"/>
    <w:rsid w:val="00013B9F"/>
    <w:rsid w:val="000148A7"/>
    <w:rsid w:val="00015621"/>
    <w:rsid w:val="0001685B"/>
    <w:rsid w:val="00016917"/>
    <w:rsid w:val="000220BD"/>
    <w:rsid w:val="0002350F"/>
    <w:rsid w:val="00023C5F"/>
    <w:rsid w:val="00024669"/>
    <w:rsid w:val="000252B5"/>
    <w:rsid w:val="00030507"/>
    <w:rsid w:val="00033708"/>
    <w:rsid w:val="00033B8C"/>
    <w:rsid w:val="00034E7F"/>
    <w:rsid w:val="000357DC"/>
    <w:rsid w:val="00036C47"/>
    <w:rsid w:val="00037BA9"/>
    <w:rsid w:val="00040C17"/>
    <w:rsid w:val="000449C6"/>
    <w:rsid w:val="00044F81"/>
    <w:rsid w:val="00046A57"/>
    <w:rsid w:val="00051EDB"/>
    <w:rsid w:val="0005327D"/>
    <w:rsid w:val="00054FF7"/>
    <w:rsid w:val="00060F25"/>
    <w:rsid w:val="00063B2A"/>
    <w:rsid w:val="00064558"/>
    <w:rsid w:val="000662FB"/>
    <w:rsid w:val="00071BE7"/>
    <w:rsid w:val="00071E8F"/>
    <w:rsid w:val="00072147"/>
    <w:rsid w:val="000724F1"/>
    <w:rsid w:val="000751C1"/>
    <w:rsid w:val="00076638"/>
    <w:rsid w:val="00083CE3"/>
    <w:rsid w:val="0008429B"/>
    <w:rsid w:val="00085C37"/>
    <w:rsid w:val="00085FE1"/>
    <w:rsid w:val="00087AC8"/>
    <w:rsid w:val="00090B7F"/>
    <w:rsid w:val="000917B8"/>
    <w:rsid w:val="00091C22"/>
    <w:rsid w:val="00094E65"/>
    <w:rsid w:val="00095FBE"/>
    <w:rsid w:val="000A0792"/>
    <w:rsid w:val="000A0B3A"/>
    <w:rsid w:val="000A16ED"/>
    <w:rsid w:val="000A1F0D"/>
    <w:rsid w:val="000A2E25"/>
    <w:rsid w:val="000A345C"/>
    <w:rsid w:val="000A6E1B"/>
    <w:rsid w:val="000B236B"/>
    <w:rsid w:val="000B24B1"/>
    <w:rsid w:val="000B292E"/>
    <w:rsid w:val="000B3C86"/>
    <w:rsid w:val="000C1653"/>
    <w:rsid w:val="000C20DA"/>
    <w:rsid w:val="000C2C55"/>
    <w:rsid w:val="000C3A1E"/>
    <w:rsid w:val="000C51A1"/>
    <w:rsid w:val="000C556D"/>
    <w:rsid w:val="000C62F9"/>
    <w:rsid w:val="000C6506"/>
    <w:rsid w:val="000D0799"/>
    <w:rsid w:val="000D0E64"/>
    <w:rsid w:val="000D1D17"/>
    <w:rsid w:val="000D5282"/>
    <w:rsid w:val="000D79D0"/>
    <w:rsid w:val="000E43F9"/>
    <w:rsid w:val="000E7DDB"/>
    <w:rsid w:val="000F299F"/>
    <w:rsid w:val="000F3C84"/>
    <w:rsid w:val="000F435B"/>
    <w:rsid w:val="000F4943"/>
    <w:rsid w:val="000F527B"/>
    <w:rsid w:val="000F6FDC"/>
    <w:rsid w:val="001033EF"/>
    <w:rsid w:val="00104BCE"/>
    <w:rsid w:val="00105453"/>
    <w:rsid w:val="00107496"/>
    <w:rsid w:val="001074F8"/>
    <w:rsid w:val="001147D8"/>
    <w:rsid w:val="001149CD"/>
    <w:rsid w:val="0011774E"/>
    <w:rsid w:val="001226F9"/>
    <w:rsid w:val="00123F9D"/>
    <w:rsid w:val="00124CC4"/>
    <w:rsid w:val="00126F03"/>
    <w:rsid w:val="00127B7A"/>
    <w:rsid w:val="001306FC"/>
    <w:rsid w:val="00131110"/>
    <w:rsid w:val="00131C21"/>
    <w:rsid w:val="00133448"/>
    <w:rsid w:val="00134D04"/>
    <w:rsid w:val="001350C2"/>
    <w:rsid w:val="00135224"/>
    <w:rsid w:val="00140C5F"/>
    <w:rsid w:val="001411AA"/>
    <w:rsid w:val="001416BC"/>
    <w:rsid w:val="001468C7"/>
    <w:rsid w:val="00146C71"/>
    <w:rsid w:val="00146FBA"/>
    <w:rsid w:val="0015064C"/>
    <w:rsid w:val="00150664"/>
    <w:rsid w:val="00154032"/>
    <w:rsid w:val="00156E3D"/>
    <w:rsid w:val="001619AB"/>
    <w:rsid w:val="00166CB0"/>
    <w:rsid w:val="00167A3A"/>
    <w:rsid w:val="001703D9"/>
    <w:rsid w:val="00170B62"/>
    <w:rsid w:val="00171109"/>
    <w:rsid w:val="0017139B"/>
    <w:rsid w:val="00172866"/>
    <w:rsid w:val="00172A46"/>
    <w:rsid w:val="0017331D"/>
    <w:rsid w:val="00173A49"/>
    <w:rsid w:val="00177ABE"/>
    <w:rsid w:val="001819A6"/>
    <w:rsid w:val="00182945"/>
    <w:rsid w:val="00183A74"/>
    <w:rsid w:val="00187753"/>
    <w:rsid w:val="00190815"/>
    <w:rsid w:val="001919CE"/>
    <w:rsid w:val="001947B0"/>
    <w:rsid w:val="001A121B"/>
    <w:rsid w:val="001B3CE7"/>
    <w:rsid w:val="001B3E6F"/>
    <w:rsid w:val="001B4436"/>
    <w:rsid w:val="001B4585"/>
    <w:rsid w:val="001B4797"/>
    <w:rsid w:val="001B49AB"/>
    <w:rsid w:val="001B4AA3"/>
    <w:rsid w:val="001B731E"/>
    <w:rsid w:val="001C16C5"/>
    <w:rsid w:val="001C1C93"/>
    <w:rsid w:val="001C1DFB"/>
    <w:rsid w:val="001C1FA8"/>
    <w:rsid w:val="001C2436"/>
    <w:rsid w:val="001C259B"/>
    <w:rsid w:val="001C262A"/>
    <w:rsid w:val="001C29C5"/>
    <w:rsid w:val="001C36FB"/>
    <w:rsid w:val="001C6E57"/>
    <w:rsid w:val="001D0850"/>
    <w:rsid w:val="001D282B"/>
    <w:rsid w:val="001E00B5"/>
    <w:rsid w:val="001E2A0C"/>
    <w:rsid w:val="001E4773"/>
    <w:rsid w:val="001E5766"/>
    <w:rsid w:val="001E7376"/>
    <w:rsid w:val="001F6EA5"/>
    <w:rsid w:val="001F7C8E"/>
    <w:rsid w:val="00200DC9"/>
    <w:rsid w:val="00202C44"/>
    <w:rsid w:val="00206CC1"/>
    <w:rsid w:val="002117C9"/>
    <w:rsid w:val="0021235A"/>
    <w:rsid w:val="00213CA1"/>
    <w:rsid w:val="002141EF"/>
    <w:rsid w:val="00214E8D"/>
    <w:rsid w:val="00215C13"/>
    <w:rsid w:val="00220EC4"/>
    <w:rsid w:val="00223DFD"/>
    <w:rsid w:val="00224D04"/>
    <w:rsid w:val="0023193C"/>
    <w:rsid w:val="0023605D"/>
    <w:rsid w:val="00236D1E"/>
    <w:rsid w:val="002378BA"/>
    <w:rsid w:val="002412D6"/>
    <w:rsid w:val="002417E5"/>
    <w:rsid w:val="00242199"/>
    <w:rsid w:val="002429FA"/>
    <w:rsid w:val="0025094D"/>
    <w:rsid w:val="002514C8"/>
    <w:rsid w:val="0025256C"/>
    <w:rsid w:val="00256DE1"/>
    <w:rsid w:val="0026014B"/>
    <w:rsid w:val="00261DEC"/>
    <w:rsid w:val="00267794"/>
    <w:rsid w:val="00267B7B"/>
    <w:rsid w:val="00270610"/>
    <w:rsid w:val="00273E16"/>
    <w:rsid w:val="00275BB1"/>
    <w:rsid w:val="00276D4B"/>
    <w:rsid w:val="00277654"/>
    <w:rsid w:val="00277B48"/>
    <w:rsid w:val="00277DB7"/>
    <w:rsid w:val="00283AAE"/>
    <w:rsid w:val="00287104"/>
    <w:rsid w:val="0028749E"/>
    <w:rsid w:val="002900C8"/>
    <w:rsid w:val="0029484C"/>
    <w:rsid w:val="0029505B"/>
    <w:rsid w:val="002965C8"/>
    <w:rsid w:val="00296BC8"/>
    <w:rsid w:val="002A08C8"/>
    <w:rsid w:val="002A13ED"/>
    <w:rsid w:val="002A17EC"/>
    <w:rsid w:val="002A3987"/>
    <w:rsid w:val="002A7ECC"/>
    <w:rsid w:val="002B073D"/>
    <w:rsid w:val="002B3841"/>
    <w:rsid w:val="002B3B0B"/>
    <w:rsid w:val="002B4E5B"/>
    <w:rsid w:val="002B4FE1"/>
    <w:rsid w:val="002B5A76"/>
    <w:rsid w:val="002B7EED"/>
    <w:rsid w:val="002C07F5"/>
    <w:rsid w:val="002C21C5"/>
    <w:rsid w:val="002C345B"/>
    <w:rsid w:val="002C5189"/>
    <w:rsid w:val="002C5833"/>
    <w:rsid w:val="002C5C17"/>
    <w:rsid w:val="002D0249"/>
    <w:rsid w:val="002D054A"/>
    <w:rsid w:val="002D0D4D"/>
    <w:rsid w:val="002D1448"/>
    <w:rsid w:val="002D1FBB"/>
    <w:rsid w:val="002D2AF6"/>
    <w:rsid w:val="002D3E60"/>
    <w:rsid w:val="002D6477"/>
    <w:rsid w:val="002D7349"/>
    <w:rsid w:val="002E09A4"/>
    <w:rsid w:val="002E0C7C"/>
    <w:rsid w:val="002F07C9"/>
    <w:rsid w:val="002F1697"/>
    <w:rsid w:val="002F2719"/>
    <w:rsid w:val="00303FA2"/>
    <w:rsid w:val="00305CA7"/>
    <w:rsid w:val="0031552C"/>
    <w:rsid w:val="00316451"/>
    <w:rsid w:val="00320278"/>
    <w:rsid w:val="003228AF"/>
    <w:rsid w:val="00322F6F"/>
    <w:rsid w:val="003239E0"/>
    <w:rsid w:val="00323FD3"/>
    <w:rsid w:val="0032433A"/>
    <w:rsid w:val="003255D2"/>
    <w:rsid w:val="00325A30"/>
    <w:rsid w:val="00325B23"/>
    <w:rsid w:val="003277BB"/>
    <w:rsid w:val="00333F1D"/>
    <w:rsid w:val="003346CC"/>
    <w:rsid w:val="00335B2C"/>
    <w:rsid w:val="00340368"/>
    <w:rsid w:val="00340DBE"/>
    <w:rsid w:val="003413C6"/>
    <w:rsid w:val="00342B3C"/>
    <w:rsid w:val="00342B9D"/>
    <w:rsid w:val="003431E2"/>
    <w:rsid w:val="00343394"/>
    <w:rsid w:val="00343439"/>
    <w:rsid w:val="003441BA"/>
    <w:rsid w:val="00351154"/>
    <w:rsid w:val="00352F14"/>
    <w:rsid w:val="003541EE"/>
    <w:rsid w:val="0035742F"/>
    <w:rsid w:val="003605AA"/>
    <w:rsid w:val="00362951"/>
    <w:rsid w:val="00374670"/>
    <w:rsid w:val="0037532B"/>
    <w:rsid w:val="00376411"/>
    <w:rsid w:val="00377B8C"/>
    <w:rsid w:val="003800E8"/>
    <w:rsid w:val="00380F68"/>
    <w:rsid w:val="00387681"/>
    <w:rsid w:val="00390E89"/>
    <w:rsid w:val="0039260D"/>
    <w:rsid w:val="003928A3"/>
    <w:rsid w:val="00392D9E"/>
    <w:rsid w:val="00393BED"/>
    <w:rsid w:val="00394C2D"/>
    <w:rsid w:val="00396A7C"/>
    <w:rsid w:val="00397580"/>
    <w:rsid w:val="003A212A"/>
    <w:rsid w:val="003A4D86"/>
    <w:rsid w:val="003B2C46"/>
    <w:rsid w:val="003B33BF"/>
    <w:rsid w:val="003B3A05"/>
    <w:rsid w:val="003B5A20"/>
    <w:rsid w:val="003B6683"/>
    <w:rsid w:val="003B6DCF"/>
    <w:rsid w:val="003C4670"/>
    <w:rsid w:val="003C5334"/>
    <w:rsid w:val="003C677E"/>
    <w:rsid w:val="003C6C7E"/>
    <w:rsid w:val="003D092E"/>
    <w:rsid w:val="003D4168"/>
    <w:rsid w:val="003D75E7"/>
    <w:rsid w:val="003D7D9D"/>
    <w:rsid w:val="003D7F48"/>
    <w:rsid w:val="003E2ABC"/>
    <w:rsid w:val="003E3510"/>
    <w:rsid w:val="003E3CDA"/>
    <w:rsid w:val="003E6E6C"/>
    <w:rsid w:val="003E7756"/>
    <w:rsid w:val="003F08EF"/>
    <w:rsid w:val="003F1F9D"/>
    <w:rsid w:val="003F2EAC"/>
    <w:rsid w:val="003F511A"/>
    <w:rsid w:val="003F52B8"/>
    <w:rsid w:val="003F5B36"/>
    <w:rsid w:val="00402105"/>
    <w:rsid w:val="004025D9"/>
    <w:rsid w:val="00402B13"/>
    <w:rsid w:val="00402CD8"/>
    <w:rsid w:val="00402DAC"/>
    <w:rsid w:val="0040584D"/>
    <w:rsid w:val="004063F5"/>
    <w:rsid w:val="004077A2"/>
    <w:rsid w:val="00407A51"/>
    <w:rsid w:val="00410050"/>
    <w:rsid w:val="0041048A"/>
    <w:rsid w:val="004115C5"/>
    <w:rsid w:val="004117FD"/>
    <w:rsid w:val="004121DF"/>
    <w:rsid w:val="00412611"/>
    <w:rsid w:val="00416636"/>
    <w:rsid w:val="00416B48"/>
    <w:rsid w:val="00416C79"/>
    <w:rsid w:val="00416D74"/>
    <w:rsid w:val="004174C6"/>
    <w:rsid w:val="004245B8"/>
    <w:rsid w:val="0042514C"/>
    <w:rsid w:val="00425163"/>
    <w:rsid w:val="00433F31"/>
    <w:rsid w:val="00435D9D"/>
    <w:rsid w:val="004370F6"/>
    <w:rsid w:val="004374A5"/>
    <w:rsid w:val="004409FE"/>
    <w:rsid w:val="00450888"/>
    <w:rsid w:val="00453358"/>
    <w:rsid w:val="00454AFC"/>
    <w:rsid w:val="0045586B"/>
    <w:rsid w:val="00461197"/>
    <w:rsid w:val="00461314"/>
    <w:rsid w:val="0046198B"/>
    <w:rsid w:val="004649DD"/>
    <w:rsid w:val="0046653B"/>
    <w:rsid w:val="00466FAD"/>
    <w:rsid w:val="00472081"/>
    <w:rsid w:val="00475015"/>
    <w:rsid w:val="0047605B"/>
    <w:rsid w:val="0047639D"/>
    <w:rsid w:val="0047734B"/>
    <w:rsid w:val="0048010B"/>
    <w:rsid w:val="00483B05"/>
    <w:rsid w:val="00484D04"/>
    <w:rsid w:val="00487DD8"/>
    <w:rsid w:val="00491E35"/>
    <w:rsid w:val="0049248E"/>
    <w:rsid w:val="004A3647"/>
    <w:rsid w:val="004A4466"/>
    <w:rsid w:val="004A7F60"/>
    <w:rsid w:val="004B1754"/>
    <w:rsid w:val="004B4F20"/>
    <w:rsid w:val="004B6E93"/>
    <w:rsid w:val="004C2CB4"/>
    <w:rsid w:val="004C2ED8"/>
    <w:rsid w:val="004C6513"/>
    <w:rsid w:val="004C67C8"/>
    <w:rsid w:val="004C755B"/>
    <w:rsid w:val="004D1F95"/>
    <w:rsid w:val="004D2BAB"/>
    <w:rsid w:val="004D3C84"/>
    <w:rsid w:val="004D6EDB"/>
    <w:rsid w:val="004D6F7F"/>
    <w:rsid w:val="004E0B32"/>
    <w:rsid w:val="004E2EFD"/>
    <w:rsid w:val="004E50A3"/>
    <w:rsid w:val="004E537B"/>
    <w:rsid w:val="004E6974"/>
    <w:rsid w:val="004E7EDF"/>
    <w:rsid w:val="004F22F5"/>
    <w:rsid w:val="004F449A"/>
    <w:rsid w:val="004F4E85"/>
    <w:rsid w:val="004F4E9A"/>
    <w:rsid w:val="004F4F63"/>
    <w:rsid w:val="00500550"/>
    <w:rsid w:val="0050283B"/>
    <w:rsid w:val="00503921"/>
    <w:rsid w:val="00503D7E"/>
    <w:rsid w:val="00505134"/>
    <w:rsid w:val="00505C5D"/>
    <w:rsid w:val="005060B2"/>
    <w:rsid w:val="005062A2"/>
    <w:rsid w:val="00511631"/>
    <w:rsid w:val="00512A0B"/>
    <w:rsid w:val="00512D24"/>
    <w:rsid w:val="0051340B"/>
    <w:rsid w:val="0051408C"/>
    <w:rsid w:val="005163FF"/>
    <w:rsid w:val="005177D1"/>
    <w:rsid w:val="005179F6"/>
    <w:rsid w:val="00520D16"/>
    <w:rsid w:val="005223C6"/>
    <w:rsid w:val="00522CFF"/>
    <w:rsid w:val="00526DE3"/>
    <w:rsid w:val="0052749E"/>
    <w:rsid w:val="0053040A"/>
    <w:rsid w:val="00531321"/>
    <w:rsid w:val="00533A01"/>
    <w:rsid w:val="005400DD"/>
    <w:rsid w:val="00541CF2"/>
    <w:rsid w:val="0054224C"/>
    <w:rsid w:val="005432E3"/>
    <w:rsid w:val="00551393"/>
    <w:rsid w:val="005525C9"/>
    <w:rsid w:val="00555DA1"/>
    <w:rsid w:val="005569A7"/>
    <w:rsid w:val="005572C6"/>
    <w:rsid w:val="00561147"/>
    <w:rsid w:val="00561A9E"/>
    <w:rsid w:val="00562285"/>
    <w:rsid w:val="005632BC"/>
    <w:rsid w:val="005660AA"/>
    <w:rsid w:val="0056720F"/>
    <w:rsid w:val="00576BBF"/>
    <w:rsid w:val="00577A94"/>
    <w:rsid w:val="00581378"/>
    <w:rsid w:val="005828FD"/>
    <w:rsid w:val="0058581F"/>
    <w:rsid w:val="00586BED"/>
    <w:rsid w:val="005875DA"/>
    <w:rsid w:val="005915EB"/>
    <w:rsid w:val="00591980"/>
    <w:rsid w:val="00591E44"/>
    <w:rsid w:val="00593E96"/>
    <w:rsid w:val="00596892"/>
    <w:rsid w:val="005A08F3"/>
    <w:rsid w:val="005A125D"/>
    <w:rsid w:val="005A13F6"/>
    <w:rsid w:val="005A5BFC"/>
    <w:rsid w:val="005A5E1D"/>
    <w:rsid w:val="005A65C8"/>
    <w:rsid w:val="005A6A02"/>
    <w:rsid w:val="005B0A2C"/>
    <w:rsid w:val="005B0D71"/>
    <w:rsid w:val="005B1AE1"/>
    <w:rsid w:val="005B27DF"/>
    <w:rsid w:val="005B4B61"/>
    <w:rsid w:val="005B5BB4"/>
    <w:rsid w:val="005B6BE6"/>
    <w:rsid w:val="005B76E7"/>
    <w:rsid w:val="005C193E"/>
    <w:rsid w:val="005C1E62"/>
    <w:rsid w:val="005C41B3"/>
    <w:rsid w:val="005C51D0"/>
    <w:rsid w:val="005C522F"/>
    <w:rsid w:val="005C52BD"/>
    <w:rsid w:val="005C7436"/>
    <w:rsid w:val="005D058F"/>
    <w:rsid w:val="005D3D2C"/>
    <w:rsid w:val="005D58A6"/>
    <w:rsid w:val="005E0174"/>
    <w:rsid w:val="005E0FE2"/>
    <w:rsid w:val="005E15B9"/>
    <w:rsid w:val="005E3D70"/>
    <w:rsid w:val="005E4580"/>
    <w:rsid w:val="005E46F7"/>
    <w:rsid w:val="005F1A75"/>
    <w:rsid w:val="005F2013"/>
    <w:rsid w:val="005F23B4"/>
    <w:rsid w:val="005F38A8"/>
    <w:rsid w:val="005F3B1E"/>
    <w:rsid w:val="005F449D"/>
    <w:rsid w:val="00600372"/>
    <w:rsid w:val="00606BD2"/>
    <w:rsid w:val="006122AD"/>
    <w:rsid w:val="006129B7"/>
    <w:rsid w:val="00614DC1"/>
    <w:rsid w:val="00616F39"/>
    <w:rsid w:val="00620D07"/>
    <w:rsid w:val="00621A4A"/>
    <w:rsid w:val="006229EB"/>
    <w:rsid w:val="0063122A"/>
    <w:rsid w:val="0063177F"/>
    <w:rsid w:val="00631C07"/>
    <w:rsid w:val="00631C2A"/>
    <w:rsid w:val="00631CAB"/>
    <w:rsid w:val="00632296"/>
    <w:rsid w:val="00633979"/>
    <w:rsid w:val="00641518"/>
    <w:rsid w:val="006433C5"/>
    <w:rsid w:val="00647843"/>
    <w:rsid w:val="00650496"/>
    <w:rsid w:val="00651A18"/>
    <w:rsid w:val="00660BA6"/>
    <w:rsid w:val="00661190"/>
    <w:rsid w:val="006611DE"/>
    <w:rsid w:val="00661A5D"/>
    <w:rsid w:val="00662B31"/>
    <w:rsid w:val="0066496F"/>
    <w:rsid w:val="00665CB2"/>
    <w:rsid w:val="006666DC"/>
    <w:rsid w:val="00666F9E"/>
    <w:rsid w:val="006679C1"/>
    <w:rsid w:val="00670505"/>
    <w:rsid w:val="00670FAB"/>
    <w:rsid w:val="006734E4"/>
    <w:rsid w:val="00673F8A"/>
    <w:rsid w:val="00676DC0"/>
    <w:rsid w:val="00682E11"/>
    <w:rsid w:val="00685C2E"/>
    <w:rsid w:val="006875F4"/>
    <w:rsid w:val="00690B70"/>
    <w:rsid w:val="00691935"/>
    <w:rsid w:val="00692679"/>
    <w:rsid w:val="00692C70"/>
    <w:rsid w:val="006944C9"/>
    <w:rsid w:val="006953C8"/>
    <w:rsid w:val="00696CF8"/>
    <w:rsid w:val="00697FB7"/>
    <w:rsid w:val="006A10C3"/>
    <w:rsid w:val="006A4DF0"/>
    <w:rsid w:val="006A5498"/>
    <w:rsid w:val="006B0F29"/>
    <w:rsid w:val="006B366A"/>
    <w:rsid w:val="006B4A91"/>
    <w:rsid w:val="006B54F4"/>
    <w:rsid w:val="006B6644"/>
    <w:rsid w:val="006C0DB9"/>
    <w:rsid w:val="006C1534"/>
    <w:rsid w:val="006C30EE"/>
    <w:rsid w:val="006C38F4"/>
    <w:rsid w:val="006C4089"/>
    <w:rsid w:val="006D1BA5"/>
    <w:rsid w:val="006D2796"/>
    <w:rsid w:val="006D3927"/>
    <w:rsid w:val="006D4572"/>
    <w:rsid w:val="006D6452"/>
    <w:rsid w:val="006E0508"/>
    <w:rsid w:val="006E0916"/>
    <w:rsid w:val="006E16FD"/>
    <w:rsid w:val="006E1752"/>
    <w:rsid w:val="006E17AE"/>
    <w:rsid w:val="006E196B"/>
    <w:rsid w:val="006E4F12"/>
    <w:rsid w:val="006F0AE3"/>
    <w:rsid w:val="006F1750"/>
    <w:rsid w:val="006F62D5"/>
    <w:rsid w:val="006F6798"/>
    <w:rsid w:val="00700B4A"/>
    <w:rsid w:val="0070158E"/>
    <w:rsid w:val="00702A2A"/>
    <w:rsid w:val="0070495F"/>
    <w:rsid w:val="00705C22"/>
    <w:rsid w:val="007070AC"/>
    <w:rsid w:val="00707E12"/>
    <w:rsid w:val="0071467B"/>
    <w:rsid w:val="00714C0A"/>
    <w:rsid w:val="0071573C"/>
    <w:rsid w:val="00717B1D"/>
    <w:rsid w:val="007208AE"/>
    <w:rsid w:val="00724B10"/>
    <w:rsid w:val="007277EB"/>
    <w:rsid w:val="00731783"/>
    <w:rsid w:val="0073417A"/>
    <w:rsid w:val="007356A8"/>
    <w:rsid w:val="00736676"/>
    <w:rsid w:val="00736707"/>
    <w:rsid w:val="0073785E"/>
    <w:rsid w:val="007422FD"/>
    <w:rsid w:val="00742D0E"/>
    <w:rsid w:val="007453FD"/>
    <w:rsid w:val="007465FD"/>
    <w:rsid w:val="00746AB3"/>
    <w:rsid w:val="00752036"/>
    <w:rsid w:val="00753A65"/>
    <w:rsid w:val="007553EE"/>
    <w:rsid w:val="00756CB0"/>
    <w:rsid w:val="0076222D"/>
    <w:rsid w:val="007624BA"/>
    <w:rsid w:val="00765C55"/>
    <w:rsid w:val="00766AD8"/>
    <w:rsid w:val="0077198B"/>
    <w:rsid w:val="0077207B"/>
    <w:rsid w:val="00772089"/>
    <w:rsid w:val="007742AA"/>
    <w:rsid w:val="007804DE"/>
    <w:rsid w:val="0078262D"/>
    <w:rsid w:val="0078380C"/>
    <w:rsid w:val="00786A11"/>
    <w:rsid w:val="00790CCA"/>
    <w:rsid w:val="007946F1"/>
    <w:rsid w:val="00795A04"/>
    <w:rsid w:val="00797557"/>
    <w:rsid w:val="00797B19"/>
    <w:rsid w:val="007A2733"/>
    <w:rsid w:val="007A3A91"/>
    <w:rsid w:val="007A3EA1"/>
    <w:rsid w:val="007A434D"/>
    <w:rsid w:val="007A4FDB"/>
    <w:rsid w:val="007A73A7"/>
    <w:rsid w:val="007A7514"/>
    <w:rsid w:val="007A7C03"/>
    <w:rsid w:val="007B0744"/>
    <w:rsid w:val="007B0B70"/>
    <w:rsid w:val="007B171D"/>
    <w:rsid w:val="007B180E"/>
    <w:rsid w:val="007B255F"/>
    <w:rsid w:val="007B3A70"/>
    <w:rsid w:val="007B6733"/>
    <w:rsid w:val="007B69C0"/>
    <w:rsid w:val="007C0929"/>
    <w:rsid w:val="007C13F3"/>
    <w:rsid w:val="007C2018"/>
    <w:rsid w:val="007C2777"/>
    <w:rsid w:val="007C5313"/>
    <w:rsid w:val="007C55B8"/>
    <w:rsid w:val="007C6537"/>
    <w:rsid w:val="007C6DA9"/>
    <w:rsid w:val="007D2B94"/>
    <w:rsid w:val="007D77C8"/>
    <w:rsid w:val="007E07AD"/>
    <w:rsid w:val="007E5853"/>
    <w:rsid w:val="007E5B74"/>
    <w:rsid w:val="007E7448"/>
    <w:rsid w:val="007F1353"/>
    <w:rsid w:val="007F30B4"/>
    <w:rsid w:val="007F355C"/>
    <w:rsid w:val="007F3625"/>
    <w:rsid w:val="007F42CB"/>
    <w:rsid w:val="007F5CBC"/>
    <w:rsid w:val="007F5EBA"/>
    <w:rsid w:val="007F653D"/>
    <w:rsid w:val="007F7337"/>
    <w:rsid w:val="007F7D66"/>
    <w:rsid w:val="00801283"/>
    <w:rsid w:val="008063C1"/>
    <w:rsid w:val="00806D31"/>
    <w:rsid w:val="00807066"/>
    <w:rsid w:val="00810A65"/>
    <w:rsid w:val="00810CD9"/>
    <w:rsid w:val="00813BA2"/>
    <w:rsid w:val="00817857"/>
    <w:rsid w:val="00820FD6"/>
    <w:rsid w:val="008214C2"/>
    <w:rsid w:val="00823B78"/>
    <w:rsid w:val="00824720"/>
    <w:rsid w:val="008266F6"/>
    <w:rsid w:val="00830A41"/>
    <w:rsid w:val="0083121E"/>
    <w:rsid w:val="0083703F"/>
    <w:rsid w:val="00844472"/>
    <w:rsid w:val="008506B7"/>
    <w:rsid w:val="008535B3"/>
    <w:rsid w:val="008554EB"/>
    <w:rsid w:val="0085678E"/>
    <w:rsid w:val="0086384C"/>
    <w:rsid w:val="00864BC7"/>
    <w:rsid w:val="00865509"/>
    <w:rsid w:val="0086710A"/>
    <w:rsid w:val="008723D7"/>
    <w:rsid w:val="008746E9"/>
    <w:rsid w:val="00875B68"/>
    <w:rsid w:val="0087681F"/>
    <w:rsid w:val="0088097F"/>
    <w:rsid w:val="00880EC0"/>
    <w:rsid w:val="00885B71"/>
    <w:rsid w:val="00887815"/>
    <w:rsid w:val="00887B05"/>
    <w:rsid w:val="008902C5"/>
    <w:rsid w:val="008911B0"/>
    <w:rsid w:val="008937D3"/>
    <w:rsid w:val="00894962"/>
    <w:rsid w:val="00895D02"/>
    <w:rsid w:val="00897CB6"/>
    <w:rsid w:val="008A0798"/>
    <w:rsid w:val="008A2459"/>
    <w:rsid w:val="008A25C6"/>
    <w:rsid w:val="008A3578"/>
    <w:rsid w:val="008A7644"/>
    <w:rsid w:val="008A7AA4"/>
    <w:rsid w:val="008A7AD7"/>
    <w:rsid w:val="008B2D00"/>
    <w:rsid w:val="008B54F0"/>
    <w:rsid w:val="008C4BA1"/>
    <w:rsid w:val="008C63B4"/>
    <w:rsid w:val="008C692E"/>
    <w:rsid w:val="008C7666"/>
    <w:rsid w:val="008C7E8C"/>
    <w:rsid w:val="008D081B"/>
    <w:rsid w:val="008D0B34"/>
    <w:rsid w:val="008D1911"/>
    <w:rsid w:val="008D265F"/>
    <w:rsid w:val="008D31DA"/>
    <w:rsid w:val="008D3F1C"/>
    <w:rsid w:val="008D4F53"/>
    <w:rsid w:val="008D5300"/>
    <w:rsid w:val="008D7AC4"/>
    <w:rsid w:val="008E11A5"/>
    <w:rsid w:val="008E1CA9"/>
    <w:rsid w:val="008E21D0"/>
    <w:rsid w:val="008E549B"/>
    <w:rsid w:val="008E6F25"/>
    <w:rsid w:val="008F061F"/>
    <w:rsid w:val="008F2DD4"/>
    <w:rsid w:val="008F4B07"/>
    <w:rsid w:val="008F6CC2"/>
    <w:rsid w:val="00900254"/>
    <w:rsid w:val="00903BBA"/>
    <w:rsid w:val="0090457B"/>
    <w:rsid w:val="009067B9"/>
    <w:rsid w:val="009108A2"/>
    <w:rsid w:val="00910914"/>
    <w:rsid w:val="0091143E"/>
    <w:rsid w:val="009132B9"/>
    <w:rsid w:val="00914121"/>
    <w:rsid w:val="00914BA5"/>
    <w:rsid w:val="00915D48"/>
    <w:rsid w:val="00922FF5"/>
    <w:rsid w:val="00923563"/>
    <w:rsid w:val="009257BF"/>
    <w:rsid w:val="00925AB8"/>
    <w:rsid w:val="00926176"/>
    <w:rsid w:val="009265A1"/>
    <w:rsid w:val="0092750B"/>
    <w:rsid w:val="009278D3"/>
    <w:rsid w:val="00931F1C"/>
    <w:rsid w:val="00932A75"/>
    <w:rsid w:val="0093360F"/>
    <w:rsid w:val="009343DA"/>
    <w:rsid w:val="0093452E"/>
    <w:rsid w:val="009353A2"/>
    <w:rsid w:val="00935FA5"/>
    <w:rsid w:val="00941059"/>
    <w:rsid w:val="00942CB1"/>
    <w:rsid w:val="00943758"/>
    <w:rsid w:val="00943E40"/>
    <w:rsid w:val="00945A16"/>
    <w:rsid w:val="009470F9"/>
    <w:rsid w:val="00951137"/>
    <w:rsid w:val="00957860"/>
    <w:rsid w:val="009620BB"/>
    <w:rsid w:val="0096289F"/>
    <w:rsid w:val="00965A10"/>
    <w:rsid w:val="00965D6A"/>
    <w:rsid w:val="00972715"/>
    <w:rsid w:val="009738E7"/>
    <w:rsid w:val="0097511F"/>
    <w:rsid w:val="00976E91"/>
    <w:rsid w:val="00977A56"/>
    <w:rsid w:val="009843CC"/>
    <w:rsid w:val="00990683"/>
    <w:rsid w:val="0099138D"/>
    <w:rsid w:val="0099345C"/>
    <w:rsid w:val="0099550F"/>
    <w:rsid w:val="009956E7"/>
    <w:rsid w:val="00995DE6"/>
    <w:rsid w:val="00996192"/>
    <w:rsid w:val="00997362"/>
    <w:rsid w:val="009A128F"/>
    <w:rsid w:val="009A1FA0"/>
    <w:rsid w:val="009A4031"/>
    <w:rsid w:val="009A5083"/>
    <w:rsid w:val="009A6B89"/>
    <w:rsid w:val="009A6C09"/>
    <w:rsid w:val="009B0EB7"/>
    <w:rsid w:val="009B0FDF"/>
    <w:rsid w:val="009B1281"/>
    <w:rsid w:val="009B3EDB"/>
    <w:rsid w:val="009B4638"/>
    <w:rsid w:val="009B623D"/>
    <w:rsid w:val="009B6433"/>
    <w:rsid w:val="009C15EA"/>
    <w:rsid w:val="009C1C0C"/>
    <w:rsid w:val="009C1D4A"/>
    <w:rsid w:val="009C258B"/>
    <w:rsid w:val="009C6958"/>
    <w:rsid w:val="009C6EF5"/>
    <w:rsid w:val="009D0121"/>
    <w:rsid w:val="009D31FC"/>
    <w:rsid w:val="009D46A4"/>
    <w:rsid w:val="009D5462"/>
    <w:rsid w:val="009E0841"/>
    <w:rsid w:val="009E0D16"/>
    <w:rsid w:val="009E10FD"/>
    <w:rsid w:val="009E3286"/>
    <w:rsid w:val="009E6CB0"/>
    <w:rsid w:val="009E7C02"/>
    <w:rsid w:val="009F35CC"/>
    <w:rsid w:val="009F3FD4"/>
    <w:rsid w:val="009F4DE2"/>
    <w:rsid w:val="009F5FBF"/>
    <w:rsid w:val="009F6A9A"/>
    <w:rsid w:val="00A031E8"/>
    <w:rsid w:val="00A1000D"/>
    <w:rsid w:val="00A10490"/>
    <w:rsid w:val="00A11ADB"/>
    <w:rsid w:val="00A127EE"/>
    <w:rsid w:val="00A14528"/>
    <w:rsid w:val="00A206A3"/>
    <w:rsid w:val="00A22208"/>
    <w:rsid w:val="00A240DF"/>
    <w:rsid w:val="00A2758C"/>
    <w:rsid w:val="00A36B63"/>
    <w:rsid w:val="00A44AF3"/>
    <w:rsid w:val="00A461E8"/>
    <w:rsid w:val="00A472E9"/>
    <w:rsid w:val="00A477C4"/>
    <w:rsid w:val="00A50E1F"/>
    <w:rsid w:val="00A51C73"/>
    <w:rsid w:val="00A5460A"/>
    <w:rsid w:val="00A552AD"/>
    <w:rsid w:val="00A554DB"/>
    <w:rsid w:val="00A560D7"/>
    <w:rsid w:val="00A56376"/>
    <w:rsid w:val="00A576D3"/>
    <w:rsid w:val="00A577CF"/>
    <w:rsid w:val="00A57BCA"/>
    <w:rsid w:val="00A66221"/>
    <w:rsid w:val="00A66F64"/>
    <w:rsid w:val="00A67662"/>
    <w:rsid w:val="00A67841"/>
    <w:rsid w:val="00A70F8C"/>
    <w:rsid w:val="00A71230"/>
    <w:rsid w:val="00A740D6"/>
    <w:rsid w:val="00A74491"/>
    <w:rsid w:val="00A7554D"/>
    <w:rsid w:val="00A7753F"/>
    <w:rsid w:val="00A775DA"/>
    <w:rsid w:val="00A77A8D"/>
    <w:rsid w:val="00A80B25"/>
    <w:rsid w:val="00A83D47"/>
    <w:rsid w:val="00A8450A"/>
    <w:rsid w:val="00A861AC"/>
    <w:rsid w:val="00A8745B"/>
    <w:rsid w:val="00A90E06"/>
    <w:rsid w:val="00A9223C"/>
    <w:rsid w:val="00AA16BF"/>
    <w:rsid w:val="00AA2254"/>
    <w:rsid w:val="00AA2AE6"/>
    <w:rsid w:val="00AA4C6A"/>
    <w:rsid w:val="00AA5279"/>
    <w:rsid w:val="00AB0037"/>
    <w:rsid w:val="00AB1DE2"/>
    <w:rsid w:val="00AB24F7"/>
    <w:rsid w:val="00AB39A4"/>
    <w:rsid w:val="00AB6469"/>
    <w:rsid w:val="00AB69FE"/>
    <w:rsid w:val="00AC023C"/>
    <w:rsid w:val="00AC111F"/>
    <w:rsid w:val="00AC339D"/>
    <w:rsid w:val="00AC355E"/>
    <w:rsid w:val="00AC600D"/>
    <w:rsid w:val="00AC695E"/>
    <w:rsid w:val="00AC6D1B"/>
    <w:rsid w:val="00AD1B05"/>
    <w:rsid w:val="00AD4D79"/>
    <w:rsid w:val="00AD4FDE"/>
    <w:rsid w:val="00AD63AA"/>
    <w:rsid w:val="00AD675B"/>
    <w:rsid w:val="00AD7461"/>
    <w:rsid w:val="00AD7548"/>
    <w:rsid w:val="00AD7A30"/>
    <w:rsid w:val="00AD7E95"/>
    <w:rsid w:val="00AD7FD8"/>
    <w:rsid w:val="00AE43DD"/>
    <w:rsid w:val="00AE440B"/>
    <w:rsid w:val="00AE4C67"/>
    <w:rsid w:val="00AE5E7D"/>
    <w:rsid w:val="00AE5EB0"/>
    <w:rsid w:val="00AE72EF"/>
    <w:rsid w:val="00AF1391"/>
    <w:rsid w:val="00AF1C26"/>
    <w:rsid w:val="00AF35EE"/>
    <w:rsid w:val="00AF78C5"/>
    <w:rsid w:val="00B02A1A"/>
    <w:rsid w:val="00B04182"/>
    <w:rsid w:val="00B04570"/>
    <w:rsid w:val="00B0460D"/>
    <w:rsid w:val="00B1160E"/>
    <w:rsid w:val="00B12ADC"/>
    <w:rsid w:val="00B12EDA"/>
    <w:rsid w:val="00B134E3"/>
    <w:rsid w:val="00B15972"/>
    <w:rsid w:val="00B16659"/>
    <w:rsid w:val="00B17028"/>
    <w:rsid w:val="00B17DAB"/>
    <w:rsid w:val="00B20980"/>
    <w:rsid w:val="00B24CDF"/>
    <w:rsid w:val="00B25EBE"/>
    <w:rsid w:val="00B26562"/>
    <w:rsid w:val="00B30CD3"/>
    <w:rsid w:val="00B31600"/>
    <w:rsid w:val="00B3229A"/>
    <w:rsid w:val="00B329EE"/>
    <w:rsid w:val="00B33480"/>
    <w:rsid w:val="00B34E59"/>
    <w:rsid w:val="00B36C83"/>
    <w:rsid w:val="00B374DB"/>
    <w:rsid w:val="00B40334"/>
    <w:rsid w:val="00B40386"/>
    <w:rsid w:val="00B41624"/>
    <w:rsid w:val="00B42CAD"/>
    <w:rsid w:val="00B42DF7"/>
    <w:rsid w:val="00B435C0"/>
    <w:rsid w:val="00B43BD8"/>
    <w:rsid w:val="00B454E0"/>
    <w:rsid w:val="00B46A82"/>
    <w:rsid w:val="00B54A32"/>
    <w:rsid w:val="00B54C70"/>
    <w:rsid w:val="00B55AB7"/>
    <w:rsid w:val="00B5749A"/>
    <w:rsid w:val="00B57599"/>
    <w:rsid w:val="00B61B6C"/>
    <w:rsid w:val="00B627D6"/>
    <w:rsid w:val="00B63938"/>
    <w:rsid w:val="00B63D06"/>
    <w:rsid w:val="00B64083"/>
    <w:rsid w:val="00B65F2E"/>
    <w:rsid w:val="00B67076"/>
    <w:rsid w:val="00B67D62"/>
    <w:rsid w:val="00B71CC8"/>
    <w:rsid w:val="00B730E7"/>
    <w:rsid w:val="00B741A4"/>
    <w:rsid w:val="00B74AC2"/>
    <w:rsid w:val="00B84CEB"/>
    <w:rsid w:val="00B93266"/>
    <w:rsid w:val="00B94AAE"/>
    <w:rsid w:val="00B95295"/>
    <w:rsid w:val="00B9629D"/>
    <w:rsid w:val="00B96FC4"/>
    <w:rsid w:val="00BA07F9"/>
    <w:rsid w:val="00BA1CF5"/>
    <w:rsid w:val="00BA3AD3"/>
    <w:rsid w:val="00BA51AA"/>
    <w:rsid w:val="00BB003C"/>
    <w:rsid w:val="00BB1EC1"/>
    <w:rsid w:val="00BB36A3"/>
    <w:rsid w:val="00BB4031"/>
    <w:rsid w:val="00BB5130"/>
    <w:rsid w:val="00BB534D"/>
    <w:rsid w:val="00BB7F98"/>
    <w:rsid w:val="00BC32AB"/>
    <w:rsid w:val="00BC35F7"/>
    <w:rsid w:val="00BC5F63"/>
    <w:rsid w:val="00BD0137"/>
    <w:rsid w:val="00BD6B27"/>
    <w:rsid w:val="00BE06D1"/>
    <w:rsid w:val="00BE6925"/>
    <w:rsid w:val="00BF0D8E"/>
    <w:rsid w:val="00BF2389"/>
    <w:rsid w:val="00BF2F78"/>
    <w:rsid w:val="00BF3701"/>
    <w:rsid w:val="00BF65C0"/>
    <w:rsid w:val="00BF734D"/>
    <w:rsid w:val="00C020BC"/>
    <w:rsid w:val="00C15654"/>
    <w:rsid w:val="00C1771F"/>
    <w:rsid w:val="00C20DB9"/>
    <w:rsid w:val="00C21396"/>
    <w:rsid w:val="00C246E3"/>
    <w:rsid w:val="00C25593"/>
    <w:rsid w:val="00C25965"/>
    <w:rsid w:val="00C25C0F"/>
    <w:rsid w:val="00C262E0"/>
    <w:rsid w:val="00C276E5"/>
    <w:rsid w:val="00C30E1E"/>
    <w:rsid w:val="00C31E7C"/>
    <w:rsid w:val="00C3340C"/>
    <w:rsid w:val="00C36CA1"/>
    <w:rsid w:val="00C41FA5"/>
    <w:rsid w:val="00C42C24"/>
    <w:rsid w:val="00C4456A"/>
    <w:rsid w:val="00C456E3"/>
    <w:rsid w:val="00C46B35"/>
    <w:rsid w:val="00C51379"/>
    <w:rsid w:val="00C5187D"/>
    <w:rsid w:val="00C52481"/>
    <w:rsid w:val="00C52F75"/>
    <w:rsid w:val="00C55CF7"/>
    <w:rsid w:val="00C55FBA"/>
    <w:rsid w:val="00C61ABA"/>
    <w:rsid w:val="00C66032"/>
    <w:rsid w:val="00C66346"/>
    <w:rsid w:val="00C67720"/>
    <w:rsid w:val="00C713D1"/>
    <w:rsid w:val="00C71411"/>
    <w:rsid w:val="00C71911"/>
    <w:rsid w:val="00C72873"/>
    <w:rsid w:val="00C72913"/>
    <w:rsid w:val="00C74883"/>
    <w:rsid w:val="00C76AC8"/>
    <w:rsid w:val="00C859AE"/>
    <w:rsid w:val="00C87C6A"/>
    <w:rsid w:val="00C90AD8"/>
    <w:rsid w:val="00C91BC6"/>
    <w:rsid w:val="00C9371C"/>
    <w:rsid w:val="00C94BAE"/>
    <w:rsid w:val="00C94DA7"/>
    <w:rsid w:val="00CA3F31"/>
    <w:rsid w:val="00CA4694"/>
    <w:rsid w:val="00CA5608"/>
    <w:rsid w:val="00CA565C"/>
    <w:rsid w:val="00CB22DF"/>
    <w:rsid w:val="00CB40CE"/>
    <w:rsid w:val="00CB57FD"/>
    <w:rsid w:val="00CB5BF8"/>
    <w:rsid w:val="00CB676F"/>
    <w:rsid w:val="00CC0252"/>
    <w:rsid w:val="00CC20C0"/>
    <w:rsid w:val="00CC557D"/>
    <w:rsid w:val="00CC689D"/>
    <w:rsid w:val="00CD05A9"/>
    <w:rsid w:val="00CD1248"/>
    <w:rsid w:val="00CD2254"/>
    <w:rsid w:val="00CD297A"/>
    <w:rsid w:val="00CD5727"/>
    <w:rsid w:val="00CD7AD7"/>
    <w:rsid w:val="00CE4D99"/>
    <w:rsid w:val="00CE6DB8"/>
    <w:rsid w:val="00CE71FA"/>
    <w:rsid w:val="00CE7560"/>
    <w:rsid w:val="00CF0A11"/>
    <w:rsid w:val="00CF2D6F"/>
    <w:rsid w:val="00CF3B90"/>
    <w:rsid w:val="00CF54B5"/>
    <w:rsid w:val="00CF72EE"/>
    <w:rsid w:val="00D008BB"/>
    <w:rsid w:val="00D03B04"/>
    <w:rsid w:val="00D03C4F"/>
    <w:rsid w:val="00D04956"/>
    <w:rsid w:val="00D0630D"/>
    <w:rsid w:val="00D071DA"/>
    <w:rsid w:val="00D1126C"/>
    <w:rsid w:val="00D131ED"/>
    <w:rsid w:val="00D20710"/>
    <w:rsid w:val="00D2263D"/>
    <w:rsid w:val="00D2336A"/>
    <w:rsid w:val="00D23D57"/>
    <w:rsid w:val="00D2754A"/>
    <w:rsid w:val="00D30EA6"/>
    <w:rsid w:val="00D32BC9"/>
    <w:rsid w:val="00D32E33"/>
    <w:rsid w:val="00D334E3"/>
    <w:rsid w:val="00D376BF"/>
    <w:rsid w:val="00D4377C"/>
    <w:rsid w:val="00D45343"/>
    <w:rsid w:val="00D46F84"/>
    <w:rsid w:val="00D475CD"/>
    <w:rsid w:val="00D47D29"/>
    <w:rsid w:val="00D50F76"/>
    <w:rsid w:val="00D53658"/>
    <w:rsid w:val="00D53F1A"/>
    <w:rsid w:val="00D546CD"/>
    <w:rsid w:val="00D54B6A"/>
    <w:rsid w:val="00D56B02"/>
    <w:rsid w:val="00D57075"/>
    <w:rsid w:val="00D578EB"/>
    <w:rsid w:val="00D613C9"/>
    <w:rsid w:val="00D63061"/>
    <w:rsid w:val="00D6460F"/>
    <w:rsid w:val="00D65B68"/>
    <w:rsid w:val="00D660FD"/>
    <w:rsid w:val="00D663A6"/>
    <w:rsid w:val="00D7032D"/>
    <w:rsid w:val="00D7081B"/>
    <w:rsid w:val="00D72535"/>
    <w:rsid w:val="00D72DDF"/>
    <w:rsid w:val="00D756A5"/>
    <w:rsid w:val="00D7756C"/>
    <w:rsid w:val="00D80D30"/>
    <w:rsid w:val="00D81477"/>
    <w:rsid w:val="00D82E77"/>
    <w:rsid w:val="00D83D74"/>
    <w:rsid w:val="00D85E32"/>
    <w:rsid w:val="00D8629D"/>
    <w:rsid w:val="00D90CC8"/>
    <w:rsid w:val="00D93B34"/>
    <w:rsid w:val="00D94754"/>
    <w:rsid w:val="00D9553C"/>
    <w:rsid w:val="00D962CB"/>
    <w:rsid w:val="00D978DD"/>
    <w:rsid w:val="00D97A46"/>
    <w:rsid w:val="00DA07CD"/>
    <w:rsid w:val="00DA2C5B"/>
    <w:rsid w:val="00DC0FA2"/>
    <w:rsid w:val="00DC1020"/>
    <w:rsid w:val="00DC3972"/>
    <w:rsid w:val="00DC4156"/>
    <w:rsid w:val="00DC4BAC"/>
    <w:rsid w:val="00DC68A4"/>
    <w:rsid w:val="00DC6ACE"/>
    <w:rsid w:val="00DC6AE5"/>
    <w:rsid w:val="00DC74C1"/>
    <w:rsid w:val="00DC79F7"/>
    <w:rsid w:val="00DD24A6"/>
    <w:rsid w:val="00DD7E6C"/>
    <w:rsid w:val="00DE0359"/>
    <w:rsid w:val="00DE2DE3"/>
    <w:rsid w:val="00DE3277"/>
    <w:rsid w:val="00DE56F1"/>
    <w:rsid w:val="00DF2AED"/>
    <w:rsid w:val="00DF31F8"/>
    <w:rsid w:val="00DF338E"/>
    <w:rsid w:val="00DF5850"/>
    <w:rsid w:val="00DF7384"/>
    <w:rsid w:val="00E02066"/>
    <w:rsid w:val="00E02CD1"/>
    <w:rsid w:val="00E03DAB"/>
    <w:rsid w:val="00E04333"/>
    <w:rsid w:val="00E0707B"/>
    <w:rsid w:val="00E07B90"/>
    <w:rsid w:val="00E109BF"/>
    <w:rsid w:val="00E11735"/>
    <w:rsid w:val="00E1485D"/>
    <w:rsid w:val="00E17BA9"/>
    <w:rsid w:val="00E2634D"/>
    <w:rsid w:val="00E3039A"/>
    <w:rsid w:val="00E3129E"/>
    <w:rsid w:val="00E326AE"/>
    <w:rsid w:val="00E337A8"/>
    <w:rsid w:val="00E33CE8"/>
    <w:rsid w:val="00E37DB9"/>
    <w:rsid w:val="00E40F53"/>
    <w:rsid w:val="00E431F3"/>
    <w:rsid w:val="00E44124"/>
    <w:rsid w:val="00E441AA"/>
    <w:rsid w:val="00E4619A"/>
    <w:rsid w:val="00E47D02"/>
    <w:rsid w:val="00E51972"/>
    <w:rsid w:val="00E53B1D"/>
    <w:rsid w:val="00E541F6"/>
    <w:rsid w:val="00E54442"/>
    <w:rsid w:val="00E54CDB"/>
    <w:rsid w:val="00E552AC"/>
    <w:rsid w:val="00E55DFB"/>
    <w:rsid w:val="00E56FBB"/>
    <w:rsid w:val="00E611C7"/>
    <w:rsid w:val="00E62B1B"/>
    <w:rsid w:val="00E656F2"/>
    <w:rsid w:val="00E66CF5"/>
    <w:rsid w:val="00E70B3D"/>
    <w:rsid w:val="00E70BB6"/>
    <w:rsid w:val="00E70D09"/>
    <w:rsid w:val="00E716D8"/>
    <w:rsid w:val="00E726F0"/>
    <w:rsid w:val="00E72B71"/>
    <w:rsid w:val="00E75B73"/>
    <w:rsid w:val="00E76C36"/>
    <w:rsid w:val="00E81530"/>
    <w:rsid w:val="00E82CE6"/>
    <w:rsid w:val="00E86155"/>
    <w:rsid w:val="00E91E06"/>
    <w:rsid w:val="00E949FE"/>
    <w:rsid w:val="00E9553F"/>
    <w:rsid w:val="00E96132"/>
    <w:rsid w:val="00EA1B56"/>
    <w:rsid w:val="00EA21AB"/>
    <w:rsid w:val="00EA343E"/>
    <w:rsid w:val="00EA76CF"/>
    <w:rsid w:val="00EB1A6E"/>
    <w:rsid w:val="00EB294E"/>
    <w:rsid w:val="00EB29CE"/>
    <w:rsid w:val="00EB2B8F"/>
    <w:rsid w:val="00EB4443"/>
    <w:rsid w:val="00EB613D"/>
    <w:rsid w:val="00EB6949"/>
    <w:rsid w:val="00EB7D4E"/>
    <w:rsid w:val="00EC0685"/>
    <w:rsid w:val="00EC0ECA"/>
    <w:rsid w:val="00EC3BF3"/>
    <w:rsid w:val="00EC40FB"/>
    <w:rsid w:val="00EC5A8F"/>
    <w:rsid w:val="00EC62FE"/>
    <w:rsid w:val="00ED09FE"/>
    <w:rsid w:val="00ED17CE"/>
    <w:rsid w:val="00EE265C"/>
    <w:rsid w:val="00EE462E"/>
    <w:rsid w:val="00EE550E"/>
    <w:rsid w:val="00EE5606"/>
    <w:rsid w:val="00EF0818"/>
    <w:rsid w:val="00EF3396"/>
    <w:rsid w:val="00EF48FB"/>
    <w:rsid w:val="00EF625F"/>
    <w:rsid w:val="00EF72DB"/>
    <w:rsid w:val="00EF7FF8"/>
    <w:rsid w:val="00F04828"/>
    <w:rsid w:val="00F05592"/>
    <w:rsid w:val="00F10E51"/>
    <w:rsid w:val="00F1756E"/>
    <w:rsid w:val="00F21B03"/>
    <w:rsid w:val="00F224EC"/>
    <w:rsid w:val="00F2667F"/>
    <w:rsid w:val="00F26F88"/>
    <w:rsid w:val="00F27D16"/>
    <w:rsid w:val="00F40ABE"/>
    <w:rsid w:val="00F40E8C"/>
    <w:rsid w:val="00F41BF5"/>
    <w:rsid w:val="00F41CC6"/>
    <w:rsid w:val="00F43790"/>
    <w:rsid w:val="00F43DE9"/>
    <w:rsid w:val="00F45B6B"/>
    <w:rsid w:val="00F46515"/>
    <w:rsid w:val="00F51F8F"/>
    <w:rsid w:val="00F52935"/>
    <w:rsid w:val="00F54B2F"/>
    <w:rsid w:val="00F61A47"/>
    <w:rsid w:val="00F63E43"/>
    <w:rsid w:val="00F65360"/>
    <w:rsid w:val="00F655E7"/>
    <w:rsid w:val="00F661F2"/>
    <w:rsid w:val="00F70266"/>
    <w:rsid w:val="00F70C3C"/>
    <w:rsid w:val="00F72A02"/>
    <w:rsid w:val="00F74597"/>
    <w:rsid w:val="00F750A2"/>
    <w:rsid w:val="00F75A29"/>
    <w:rsid w:val="00F807D6"/>
    <w:rsid w:val="00F82165"/>
    <w:rsid w:val="00F86F4F"/>
    <w:rsid w:val="00F90489"/>
    <w:rsid w:val="00F91E9B"/>
    <w:rsid w:val="00F94BFF"/>
    <w:rsid w:val="00FA39CD"/>
    <w:rsid w:val="00FB21D4"/>
    <w:rsid w:val="00FB223B"/>
    <w:rsid w:val="00FB42DD"/>
    <w:rsid w:val="00FB51EC"/>
    <w:rsid w:val="00FB5731"/>
    <w:rsid w:val="00FB5DE1"/>
    <w:rsid w:val="00FB5F4D"/>
    <w:rsid w:val="00FB74EC"/>
    <w:rsid w:val="00FB75D3"/>
    <w:rsid w:val="00FB7D01"/>
    <w:rsid w:val="00FC0296"/>
    <w:rsid w:val="00FC0310"/>
    <w:rsid w:val="00FC2D2F"/>
    <w:rsid w:val="00FD1B26"/>
    <w:rsid w:val="00FD6C41"/>
    <w:rsid w:val="00FD6E08"/>
    <w:rsid w:val="00FD6E6A"/>
    <w:rsid w:val="00FE06F0"/>
    <w:rsid w:val="00FE0AC4"/>
    <w:rsid w:val="00FE2E3E"/>
    <w:rsid w:val="00FE3010"/>
    <w:rsid w:val="00FE30B7"/>
    <w:rsid w:val="00FE6F68"/>
    <w:rsid w:val="00FE7972"/>
    <w:rsid w:val="00FF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BA414"/>
  <w15:chartTrackingRefBased/>
  <w15:docId w15:val="{BCE71F92-F6B2-4990-A4F1-E5B79AD2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E65"/>
    <w:pPr>
      <w:spacing w:after="44" w:line="216" w:lineRule="auto"/>
      <w:ind w:left="29" w:firstLine="4"/>
      <w:jc w:val="both"/>
    </w:pPr>
    <w:rPr>
      <w:rFonts w:ascii="Calibri" w:eastAsia="Calibri" w:hAnsi="Calibri" w:cs="Calibri"/>
      <w:color w:val="000000"/>
      <w:sz w:val="26"/>
    </w:rPr>
  </w:style>
  <w:style w:type="paragraph" w:styleId="Heading1">
    <w:name w:val="heading 1"/>
    <w:next w:val="Normal"/>
    <w:link w:val="Heading1Char"/>
    <w:uiPriority w:val="9"/>
    <w:qFormat/>
    <w:rsid w:val="00094E65"/>
    <w:pPr>
      <w:keepNext/>
      <w:keepLines/>
      <w:spacing w:after="161" w:line="252" w:lineRule="auto"/>
      <w:ind w:left="53" w:hanging="10"/>
      <w:outlineLvl w:val="0"/>
    </w:pPr>
    <w:rPr>
      <w:rFonts w:ascii="Calibri" w:eastAsia="Calibri" w:hAnsi="Calibri" w:cs="Calibri"/>
      <w:color w:val="000000"/>
      <w:sz w:val="30"/>
      <w:u w:val="single" w:color="000000"/>
    </w:rPr>
  </w:style>
  <w:style w:type="paragraph" w:styleId="Heading2">
    <w:name w:val="heading 2"/>
    <w:next w:val="Normal"/>
    <w:link w:val="Heading2Char"/>
    <w:uiPriority w:val="9"/>
    <w:unhideWhenUsed/>
    <w:qFormat/>
    <w:rsid w:val="00094E65"/>
    <w:pPr>
      <w:keepNext/>
      <w:keepLines/>
      <w:spacing w:after="174" w:line="252" w:lineRule="auto"/>
      <w:ind w:left="63" w:hanging="10"/>
      <w:outlineLvl w:val="1"/>
    </w:pPr>
    <w:rPr>
      <w:rFonts w:ascii="Calibri" w:eastAsia="Calibri" w:hAnsi="Calibri" w:cs="Calibri"/>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E65"/>
    <w:rPr>
      <w:rFonts w:ascii="Calibri" w:eastAsia="Calibri" w:hAnsi="Calibri" w:cs="Calibri"/>
      <w:color w:val="000000"/>
      <w:sz w:val="30"/>
      <w:u w:val="single" w:color="000000"/>
    </w:rPr>
  </w:style>
  <w:style w:type="character" w:customStyle="1" w:styleId="Heading2Char">
    <w:name w:val="Heading 2 Char"/>
    <w:basedOn w:val="DefaultParagraphFont"/>
    <w:link w:val="Heading2"/>
    <w:uiPriority w:val="9"/>
    <w:rsid w:val="00094E65"/>
    <w:rPr>
      <w:rFonts w:ascii="Calibri" w:eastAsia="Calibri" w:hAnsi="Calibri" w:cs="Calibri"/>
      <w:color w:val="000000"/>
      <w:sz w:val="28"/>
      <w:u w:val="single" w:color="000000"/>
    </w:rPr>
  </w:style>
  <w:style w:type="character" w:styleId="Hyperlink">
    <w:name w:val="Hyperlink"/>
    <w:basedOn w:val="DefaultParagraphFont"/>
    <w:uiPriority w:val="99"/>
    <w:unhideWhenUsed/>
    <w:rsid w:val="00094E65"/>
    <w:rPr>
      <w:color w:val="0563C1" w:themeColor="hyperlink"/>
      <w:u w:val="single"/>
    </w:rPr>
  </w:style>
  <w:style w:type="paragraph" w:styleId="ListParagraph">
    <w:name w:val="List Paragraph"/>
    <w:basedOn w:val="Normal"/>
    <w:uiPriority w:val="34"/>
    <w:qFormat/>
    <w:rsid w:val="00094E65"/>
    <w:pPr>
      <w:ind w:left="720"/>
      <w:contextualSpacing/>
    </w:pPr>
  </w:style>
  <w:style w:type="paragraph" w:customStyle="1" w:styleId="Default">
    <w:name w:val="Default"/>
    <w:rsid w:val="00094E65"/>
    <w:pPr>
      <w:autoSpaceDE w:val="0"/>
      <w:autoSpaceDN w:val="0"/>
      <w:adjustRightInd w:val="0"/>
      <w:spacing w:after="0" w:line="240" w:lineRule="auto"/>
    </w:pPr>
    <w:rPr>
      <w:rFonts w:ascii="Bookman Old Style" w:hAnsi="Bookman Old Style" w:cs="Bookman Old Style"/>
      <w:color w:val="000000"/>
      <w:sz w:val="24"/>
      <w:szCs w:val="24"/>
    </w:rPr>
  </w:style>
  <w:style w:type="character" w:styleId="UnresolvedMention">
    <w:name w:val="Unresolved Mention"/>
    <w:basedOn w:val="DefaultParagraphFont"/>
    <w:uiPriority w:val="99"/>
    <w:semiHidden/>
    <w:unhideWhenUsed/>
    <w:rsid w:val="00D72535"/>
    <w:rPr>
      <w:color w:val="605E5C"/>
      <w:shd w:val="clear" w:color="auto" w:fill="E1DFDD"/>
    </w:rPr>
  </w:style>
  <w:style w:type="paragraph" w:styleId="NormalWeb">
    <w:name w:val="Normal (Web)"/>
    <w:basedOn w:val="Normal"/>
    <w:uiPriority w:val="99"/>
    <w:semiHidden/>
    <w:unhideWhenUsed/>
    <w:rsid w:val="00095FBE"/>
    <w:pPr>
      <w:spacing w:after="0" w:line="240" w:lineRule="auto"/>
      <w:ind w:left="0" w:firstLine="0"/>
      <w:jc w:val="left"/>
    </w:pPr>
    <w:rPr>
      <w:rFonts w:ascii="Times New Roman" w:eastAsiaTheme="minorHAnsi" w:hAnsi="Times New Roman" w:cs="Times New Roman"/>
      <w:color w:val="auto"/>
      <w:sz w:val="24"/>
      <w:szCs w:val="24"/>
    </w:rPr>
  </w:style>
  <w:style w:type="paragraph" w:styleId="Header">
    <w:name w:val="header"/>
    <w:basedOn w:val="Normal"/>
    <w:link w:val="HeaderChar"/>
    <w:uiPriority w:val="99"/>
    <w:unhideWhenUsed/>
    <w:rsid w:val="00BD0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137"/>
    <w:rPr>
      <w:rFonts w:ascii="Calibri" w:eastAsia="Calibri" w:hAnsi="Calibri" w:cs="Calibri"/>
      <w:color w:val="000000"/>
      <w:sz w:val="26"/>
    </w:rPr>
  </w:style>
  <w:style w:type="paragraph" w:styleId="Footer">
    <w:name w:val="footer"/>
    <w:basedOn w:val="Normal"/>
    <w:link w:val="FooterChar"/>
    <w:uiPriority w:val="99"/>
    <w:unhideWhenUsed/>
    <w:rsid w:val="00BD0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137"/>
    <w:rPr>
      <w:rFonts w:ascii="Calibri" w:eastAsia="Calibri" w:hAnsi="Calibri" w:cs="Calibri"/>
      <w:color w:val="000000"/>
      <w:sz w:val="26"/>
    </w:rPr>
  </w:style>
  <w:style w:type="character" w:styleId="FollowedHyperlink">
    <w:name w:val="FollowedHyperlink"/>
    <w:basedOn w:val="DefaultParagraphFont"/>
    <w:uiPriority w:val="99"/>
    <w:semiHidden/>
    <w:unhideWhenUsed/>
    <w:rsid w:val="00183A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7440">
      <w:bodyDiv w:val="1"/>
      <w:marLeft w:val="0"/>
      <w:marRight w:val="0"/>
      <w:marTop w:val="0"/>
      <w:marBottom w:val="0"/>
      <w:divBdr>
        <w:top w:val="none" w:sz="0" w:space="0" w:color="auto"/>
        <w:left w:val="none" w:sz="0" w:space="0" w:color="auto"/>
        <w:bottom w:val="none" w:sz="0" w:space="0" w:color="auto"/>
        <w:right w:val="none" w:sz="0" w:space="0" w:color="auto"/>
      </w:divBdr>
    </w:div>
    <w:div w:id="235092734">
      <w:bodyDiv w:val="1"/>
      <w:marLeft w:val="0"/>
      <w:marRight w:val="0"/>
      <w:marTop w:val="0"/>
      <w:marBottom w:val="0"/>
      <w:divBdr>
        <w:top w:val="none" w:sz="0" w:space="0" w:color="auto"/>
        <w:left w:val="none" w:sz="0" w:space="0" w:color="auto"/>
        <w:bottom w:val="none" w:sz="0" w:space="0" w:color="auto"/>
        <w:right w:val="none" w:sz="0" w:space="0" w:color="auto"/>
      </w:divBdr>
    </w:div>
    <w:div w:id="1122115660">
      <w:bodyDiv w:val="1"/>
      <w:marLeft w:val="0"/>
      <w:marRight w:val="0"/>
      <w:marTop w:val="0"/>
      <w:marBottom w:val="0"/>
      <w:divBdr>
        <w:top w:val="none" w:sz="0" w:space="0" w:color="auto"/>
        <w:left w:val="none" w:sz="0" w:space="0" w:color="auto"/>
        <w:bottom w:val="none" w:sz="0" w:space="0" w:color="auto"/>
        <w:right w:val="none" w:sz="0" w:space="0" w:color="auto"/>
      </w:divBdr>
    </w:div>
    <w:div w:id="1346975615">
      <w:bodyDiv w:val="1"/>
      <w:marLeft w:val="0"/>
      <w:marRight w:val="0"/>
      <w:marTop w:val="0"/>
      <w:marBottom w:val="0"/>
      <w:divBdr>
        <w:top w:val="none" w:sz="0" w:space="0" w:color="auto"/>
        <w:left w:val="none" w:sz="0" w:space="0" w:color="auto"/>
        <w:bottom w:val="none" w:sz="0" w:space="0" w:color="auto"/>
        <w:right w:val="none" w:sz="0" w:space="0" w:color="auto"/>
      </w:divBdr>
    </w:div>
    <w:div w:id="1708287683">
      <w:bodyDiv w:val="1"/>
      <w:marLeft w:val="0"/>
      <w:marRight w:val="0"/>
      <w:marTop w:val="0"/>
      <w:marBottom w:val="0"/>
      <w:divBdr>
        <w:top w:val="none" w:sz="0" w:space="0" w:color="auto"/>
        <w:left w:val="none" w:sz="0" w:space="0" w:color="auto"/>
        <w:bottom w:val="none" w:sz="0" w:space="0" w:color="auto"/>
        <w:right w:val="none" w:sz="0" w:space="0" w:color="auto"/>
      </w:divBdr>
    </w:div>
    <w:div w:id="1969967607">
      <w:bodyDiv w:val="1"/>
      <w:marLeft w:val="0"/>
      <w:marRight w:val="0"/>
      <w:marTop w:val="0"/>
      <w:marBottom w:val="0"/>
      <w:divBdr>
        <w:top w:val="none" w:sz="0" w:space="0" w:color="auto"/>
        <w:left w:val="none" w:sz="0" w:space="0" w:color="auto"/>
        <w:bottom w:val="none" w:sz="0" w:space="0" w:color="auto"/>
        <w:right w:val="none" w:sz="0" w:space="0" w:color="auto"/>
      </w:divBdr>
    </w:div>
    <w:div w:id="1983342332">
      <w:bodyDiv w:val="1"/>
      <w:marLeft w:val="0"/>
      <w:marRight w:val="0"/>
      <w:marTop w:val="0"/>
      <w:marBottom w:val="0"/>
      <w:divBdr>
        <w:top w:val="none" w:sz="0" w:space="0" w:color="auto"/>
        <w:left w:val="none" w:sz="0" w:space="0" w:color="auto"/>
        <w:bottom w:val="none" w:sz="0" w:space="0" w:color="auto"/>
        <w:right w:val="none" w:sz="0" w:space="0" w:color="auto"/>
      </w:divBdr>
    </w:div>
    <w:div w:id="213609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hab.alabama.gov/about/meet-our-boar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Ashley.Hamlett@rehab.alabama.gov" TargetMode="External"/><Relationship Id="rId4" Type="http://schemas.openxmlformats.org/officeDocument/2006/relationships/settings" Target="settings.xml"/><Relationship Id="rId9" Type="http://schemas.openxmlformats.org/officeDocument/2006/relationships/hyperlink" Target="https://www.ethics.alabam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50A91-564F-4818-86F6-147E86593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1965</Words>
  <Characters>11202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Karen (Rehab)</dc:creator>
  <cp:keywords/>
  <dc:description/>
  <cp:lastModifiedBy>West, Jill (Rehab)</cp:lastModifiedBy>
  <cp:revision>2</cp:revision>
  <cp:lastPrinted>2025-06-12T21:47:00Z</cp:lastPrinted>
  <dcterms:created xsi:type="dcterms:W3CDTF">2025-10-23T20:52:00Z</dcterms:created>
  <dcterms:modified xsi:type="dcterms:W3CDTF">2025-10-23T20:52:00Z</dcterms:modified>
</cp:coreProperties>
</file>